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F4" w:rsidRDefault="00E603F4" w:rsidP="00F759FC">
      <w:pPr>
        <w:spacing w:after="0" w:line="240" w:lineRule="auto"/>
      </w:pPr>
    </w:p>
    <w:p w:rsidR="00AD1107" w:rsidRDefault="00AD1107" w:rsidP="00F759F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Муниципальный этап всероссийской олимпиады</w:t>
      </w:r>
    </w:p>
    <w:p w:rsidR="00AD1107" w:rsidRDefault="00AD1107" w:rsidP="00F759F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2019-2020 учебный год</w:t>
      </w:r>
    </w:p>
    <w:p w:rsidR="00AD1107" w:rsidRDefault="00AD1107" w:rsidP="00F75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Обществознание. 8 класс. Ключи</w:t>
      </w:r>
    </w:p>
    <w:p w:rsidR="00AD1107" w:rsidRDefault="00AD1107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заданий школьникам отводится 1 часа 30 минут. Максимальная сумма баллов – 100.</w:t>
      </w:r>
    </w:p>
    <w:p w:rsidR="005A4A5C" w:rsidRDefault="00DD71A3" w:rsidP="00F759FC">
      <w:pPr>
        <w:pStyle w:val="a5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DD71A3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B80DFE">
        <w:rPr>
          <w:rFonts w:ascii="Times New Roman" w:hAnsi="Times New Roman" w:cs="Times New Roman"/>
          <w:b/>
          <w:sz w:val="28"/>
          <w:szCs w:val="28"/>
        </w:rPr>
        <w:t>1</w:t>
      </w:r>
      <w:r w:rsidRPr="004552D5">
        <w:rPr>
          <w:rFonts w:ascii="Times New Roman" w:hAnsi="Times New Roman" w:cs="Times New Roman"/>
          <w:b/>
          <w:sz w:val="28"/>
          <w:szCs w:val="28"/>
        </w:rPr>
        <w:t>. «</w:t>
      </w:r>
      <w:r w:rsidRPr="00DD71A3">
        <w:rPr>
          <w:rFonts w:ascii="Times New Roman" w:hAnsi="Times New Roman" w:cs="Times New Roman"/>
          <w:b/>
          <w:sz w:val="28"/>
          <w:szCs w:val="28"/>
        </w:rPr>
        <w:t>Да» или «Нет»?</w:t>
      </w:r>
      <w:r w:rsidRPr="00455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i/>
          <w:sz w:val="28"/>
          <w:szCs w:val="28"/>
        </w:rPr>
        <w:t>Если вы согласны с утверждением, напишите «Да», если не согласны – «Нет». Внесите свои ответы в таблицу</w:t>
      </w:r>
      <w:r w:rsidRPr="00455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1A3" w:rsidRPr="004552D5" w:rsidRDefault="00DD71A3" w:rsidP="00F759FC">
      <w:pPr>
        <w:pStyle w:val="a5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BB7E3C">
        <w:rPr>
          <w:rFonts w:ascii="Times New Roman" w:hAnsi="Times New Roman" w:cs="Times New Roman"/>
          <w:b/>
          <w:sz w:val="28"/>
          <w:szCs w:val="28"/>
        </w:rPr>
        <w:t>(10 баллов</w:t>
      </w:r>
      <w:r w:rsidR="00CC5B31">
        <w:rPr>
          <w:rFonts w:ascii="Times New Roman" w:hAnsi="Times New Roman" w:cs="Times New Roman"/>
          <w:b/>
          <w:sz w:val="28"/>
          <w:szCs w:val="28"/>
        </w:rPr>
        <w:t>)</w:t>
      </w:r>
    </w:p>
    <w:p w:rsidR="00CC5B31" w:rsidRDefault="00CC5B31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B31">
        <w:rPr>
          <w:rFonts w:ascii="Times New Roman" w:hAnsi="Times New Roman" w:cs="Times New Roman"/>
          <w:sz w:val="28"/>
          <w:szCs w:val="28"/>
        </w:rPr>
        <w:t>Капитал – это единственный фактор производства, с помощью которого  можно получать прибыль.</w:t>
      </w:r>
    </w:p>
    <w:p w:rsidR="00CC5B31" w:rsidRDefault="00CC5B31" w:rsidP="00F759FC">
      <w:pPr>
        <w:pStyle w:val="a4"/>
        <w:numPr>
          <w:ilvl w:val="0"/>
          <w:numId w:val="4"/>
        </w:numPr>
        <w:spacing w:after="0" w:line="240" w:lineRule="auto"/>
        <w:ind w:left="51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Жизненный цикл семьи начинается с отдельного от родителей проживания в собственном доме.</w:t>
      </w:r>
    </w:p>
    <w:p w:rsidR="00CC5B31" w:rsidRDefault="00CC5B31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Нуклеарная семья включает детей и родителей.</w:t>
      </w:r>
      <w:r w:rsidRPr="00CC5B3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5B31" w:rsidRDefault="00CC5B31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Субъектом конфликта выступают стороны – участники конфликта.</w:t>
      </w:r>
    </w:p>
    <w:p w:rsidR="00CC5B31" w:rsidRDefault="00CC5B31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роль церкви и армии это характерные черты традиционного общества.</w:t>
      </w:r>
    </w:p>
    <w:p w:rsidR="000A0197" w:rsidRDefault="000A0197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военную службу призываются граждане РФ от 18 до 25 лет.</w:t>
      </w:r>
    </w:p>
    <w:p w:rsidR="00CC5B31" w:rsidRDefault="000D5D74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рождающийся в мире младенец является индивидом.</w:t>
      </w:r>
    </w:p>
    <w:p w:rsidR="000D5D74" w:rsidRDefault="000D5D74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функций денег является мера веса.</w:t>
      </w:r>
    </w:p>
    <w:p w:rsidR="000D5D74" w:rsidRDefault="000D5D74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бюджет в РФ утверждается Правительством РФ.</w:t>
      </w:r>
    </w:p>
    <w:p w:rsidR="000D5D74" w:rsidRPr="00CC5B31" w:rsidRDefault="000D5D74" w:rsidP="00F759F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командной экономике отсутствует обмен.</w:t>
      </w:r>
    </w:p>
    <w:p w:rsidR="007B4C46" w:rsidRPr="004A0B17" w:rsidRDefault="007B4C46" w:rsidP="00F759FC">
      <w:pPr>
        <w:pStyle w:val="a5"/>
        <w:ind w:left="-304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D71A3" w:rsidRPr="004A0B17" w:rsidTr="00474E60"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D71A3" w:rsidRPr="004A0B17" w:rsidRDefault="00DD71A3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D71A3" w:rsidRPr="004552D5" w:rsidTr="00474E60">
        <w:tc>
          <w:tcPr>
            <w:tcW w:w="957" w:type="dxa"/>
          </w:tcPr>
          <w:p w:rsidR="00DD71A3" w:rsidRPr="004552D5" w:rsidRDefault="00CC5B31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DD71A3" w:rsidRPr="004552D5" w:rsidRDefault="00CC5B31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DD71A3" w:rsidRPr="004552D5" w:rsidRDefault="00CC5B31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4552D5" w:rsidRDefault="00CC5B31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4552D5" w:rsidRDefault="00CC5B31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4552D5" w:rsidRDefault="00CC5B31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DD71A3" w:rsidRPr="004552D5" w:rsidRDefault="000D5D74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4552D5" w:rsidRDefault="000D5D74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DD71A3" w:rsidRPr="004552D5" w:rsidRDefault="000D5D74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8" w:type="dxa"/>
          </w:tcPr>
          <w:p w:rsidR="00DD71A3" w:rsidRPr="004552D5" w:rsidRDefault="000D5D74" w:rsidP="00F759FC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DD71A3" w:rsidRDefault="00DD71A3" w:rsidP="00F759FC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BB2" w:rsidRPr="00800952" w:rsidRDefault="001E6BB2" w:rsidP="00F759FC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F56C7" w:rsidRDefault="00CF56C7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1EFF">
        <w:rPr>
          <w:rFonts w:ascii="Times New Roman" w:hAnsi="Times New Roman" w:cs="Times New Roman"/>
          <w:b/>
          <w:sz w:val="28"/>
          <w:szCs w:val="28"/>
          <w:u w:val="single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Тест. </w:t>
      </w:r>
      <w:r>
        <w:rPr>
          <w:rFonts w:ascii="Times New Roman" w:hAnsi="Times New Roman" w:cs="Times New Roman"/>
          <w:sz w:val="28"/>
          <w:szCs w:val="28"/>
        </w:rPr>
        <w:t>Выберите среди предложенных ответов единственный и отметьте соответствующую ему цифру в таблице ответов.(</w:t>
      </w:r>
      <w:r w:rsidR="006C45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баллов)</w:t>
      </w:r>
    </w:p>
    <w:p w:rsidR="00F759FC" w:rsidRPr="00800952" w:rsidRDefault="00F759FC" w:rsidP="00F759FC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CF56C7" w:rsidRDefault="00CF56C7" w:rsidP="00F759FC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Золотое правило нравственности» гласит:</w:t>
      </w:r>
    </w:p>
    <w:p w:rsidR="00CF56C7" w:rsidRDefault="00CF56C7" w:rsidP="00F759FC">
      <w:pPr>
        <w:pStyle w:val="a4"/>
        <w:numPr>
          <w:ilvl w:val="0"/>
          <w:numId w:val="11"/>
        </w:numPr>
        <w:tabs>
          <w:tab w:val="left" w:pos="426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«Око за око, зуб за зуб»;</w:t>
      </w:r>
    </w:p>
    <w:p w:rsidR="00CF56C7" w:rsidRDefault="00CF56C7" w:rsidP="00F759FC">
      <w:pPr>
        <w:pStyle w:val="a4"/>
        <w:numPr>
          <w:ilvl w:val="0"/>
          <w:numId w:val="11"/>
        </w:numPr>
        <w:tabs>
          <w:tab w:val="left" w:pos="426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сотвори себе кумира»;</w:t>
      </w:r>
    </w:p>
    <w:p w:rsidR="00CF56C7" w:rsidRDefault="00CF56C7" w:rsidP="00F759FC">
      <w:pPr>
        <w:pStyle w:val="a4"/>
        <w:numPr>
          <w:ilvl w:val="0"/>
          <w:numId w:val="11"/>
        </w:numPr>
        <w:tabs>
          <w:tab w:val="left" w:pos="426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«Относись к людям так, как хочешь, чтобы относились к тебе»;</w:t>
      </w:r>
    </w:p>
    <w:p w:rsidR="00CF56C7" w:rsidRDefault="00CF56C7" w:rsidP="00F759FC">
      <w:pPr>
        <w:pStyle w:val="a4"/>
        <w:numPr>
          <w:ilvl w:val="0"/>
          <w:numId w:val="11"/>
        </w:numPr>
        <w:tabs>
          <w:tab w:val="left" w:pos="426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«Почитай отца твоего и мать твою».</w:t>
      </w:r>
    </w:p>
    <w:p w:rsidR="00F759FC" w:rsidRPr="00800952" w:rsidRDefault="00F759FC" w:rsidP="00F759FC">
      <w:pPr>
        <w:pStyle w:val="a4"/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F56C7" w:rsidRDefault="00CF56C7" w:rsidP="00F759FC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лица своими действиями приобретать и осуществлять права и обязанности называется:</w:t>
      </w:r>
    </w:p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541"/>
      </w:tblGrid>
      <w:tr w:rsidR="00800952" w:rsidTr="00800952">
        <w:tc>
          <w:tcPr>
            <w:tcW w:w="4785" w:type="dxa"/>
          </w:tcPr>
          <w:p w:rsidR="00800952" w:rsidRDefault="00800952" w:rsidP="00800952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Правоспособность;</w:t>
            </w:r>
          </w:p>
          <w:p w:rsidR="00800952" w:rsidRDefault="00800952" w:rsidP="00800952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Дееспособность;</w:t>
            </w:r>
          </w:p>
          <w:p w:rsidR="00800952" w:rsidRDefault="00800952" w:rsidP="00800952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00952" w:rsidRDefault="00800952" w:rsidP="00800952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Эмансипация;</w:t>
            </w:r>
          </w:p>
          <w:p w:rsidR="00800952" w:rsidRDefault="00800952" w:rsidP="00800952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Социализация.</w:t>
            </w:r>
          </w:p>
          <w:p w:rsidR="00800952" w:rsidRDefault="00800952" w:rsidP="00800952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B6B" w:rsidRDefault="00830B6B" w:rsidP="00F759FC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(базисными) потребностями согласно теории иерархии потребностей выступают:</w:t>
      </w:r>
    </w:p>
    <w:p w:rsidR="00830B6B" w:rsidRDefault="00830B6B" w:rsidP="00F759FC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физиологические;</w:t>
      </w:r>
    </w:p>
    <w:p w:rsidR="00830B6B" w:rsidRDefault="00830B6B" w:rsidP="00F759FC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социальные;</w:t>
      </w:r>
    </w:p>
    <w:p w:rsidR="00830B6B" w:rsidRDefault="00830B6B" w:rsidP="00F759FC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престижные;</w:t>
      </w:r>
    </w:p>
    <w:p w:rsidR="0053768B" w:rsidRDefault="00830B6B" w:rsidP="00F759FC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духовные.</w:t>
      </w:r>
    </w:p>
    <w:p w:rsidR="00CF56C7" w:rsidRPr="00CF56C7" w:rsidRDefault="00774141" w:rsidP="00800952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Выберите из списка характерную черту морали:</w:t>
      </w:r>
    </w:p>
    <w:p w:rsidR="00CF56C7" w:rsidRDefault="00774141" w:rsidP="00800952">
      <w:p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14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регулирует одну определенную область общественных отношений;</w:t>
      </w:r>
    </w:p>
    <w:p w:rsidR="00774141" w:rsidRDefault="00774141" w:rsidP="00800952">
      <w:p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подвержена изменениям в процессе развития общества;</w:t>
      </w:r>
    </w:p>
    <w:p w:rsidR="00774141" w:rsidRDefault="00774141" w:rsidP="00800952">
      <w:p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ее основе лежат представления о добре и зле;</w:t>
      </w:r>
    </w:p>
    <w:p w:rsidR="00774141" w:rsidRDefault="00774141" w:rsidP="00800952">
      <w:pPr>
        <w:tabs>
          <w:tab w:val="left" w:pos="709"/>
        </w:tabs>
        <w:spacing w:after="0" w:line="240" w:lineRule="auto"/>
        <w:ind w:left="709" w:hanging="28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ее общеобязательность, обеспечивается принудительной силой     государства.</w:t>
      </w:r>
    </w:p>
    <w:p w:rsidR="00800952" w:rsidRPr="00800952" w:rsidRDefault="00800952" w:rsidP="00800952">
      <w:pPr>
        <w:tabs>
          <w:tab w:val="left" w:pos="709"/>
        </w:tabs>
        <w:spacing w:after="0" w:line="240" w:lineRule="auto"/>
        <w:ind w:left="709" w:hanging="283"/>
        <w:contextualSpacing/>
        <w:rPr>
          <w:rFonts w:ascii="Times New Roman" w:hAnsi="Times New Roman" w:cs="Times New Roman"/>
          <w:sz w:val="12"/>
          <w:szCs w:val="12"/>
        </w:rPr>
      </w:pPr>
    </w:p>
    <w:p w:rsidR="00C371B6" w:rsidRDefault="00BD67CC" w:rsidP="00800952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«конфронтация»</w:t>
      </w:r>
      <w:r w:rsidR="00C371B6">
        <w:rPr>
          <w:rFonts w:ascii="Times New Roman" w:hAnsi="Times New Roman" w:cs="Times New Roman"/>
          <w:sz w:val="28"/>
          <w:szCs w:val="28"/>
        </w:rPr>
        <w:t>, «конкуренция», «соперничество»      характеризуют:</w:t>
      </w:r>
    </w:p>
    <w:p w:rsidR="00C371B6" w:rsidRDefault="00C371B6" w:rsidP="00800952">
      <w:p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способы протекания конфликтов;</w:t>
      </w:r>
    </w:p>
    <w:p w:rsidR="00C371B6" w:rsidRDefault="00C371B6" w:rsidP="00800952">
      <w:p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способы разрешения конфликтов;</w:t>
      </w:r>
    </w:p>
    <w:p w:rsidR="00C371B6" w:rsidRDefault="00C371B6" w:rsidP="00800952">
      <w:p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00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 социализации личности;</w:t>
      </w:r>
    </w:p>
    <w:p w:rsidR="00C371B6" w:rsidRDefault="00C371B6" w:rsidP="00800952">
      <w:p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800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причины возникновения конфликтов.</w:t>
      </w:r>
    </w:p>
    <w:p w:rsidR="00800952" w:rsidRPr="00800952" w:rsidRDefault="00800952" w:rsidP="00800952">
      <w:p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:rsidR="00774141" w:rsidRDefault="00C371B6" w:rsidP="00800952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экономическим ресурсам относится: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рынок;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капитал;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обмен;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налоги.</w:t>
      </w:r>
    </w:p>
    <w:p w:rsidR="00800952" w:rsidRPr="00800952" w:rsidRDefault="00800952" w:rsidP="00800952">
      <w:pPr>
        <w:tabs>
          <w:tab w:val="left" w:pos="1114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:rsidR="00774141" w:rsidRDefault="00C371B6" w:rsidP="00800952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«социальный прогресс» не включает в себя: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1)экономический прогресс;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технический прогресс;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культурный прогресс;</w:t>
      </w:r>
    </w:p>
    <w:p w:rsidR="00C371B6" w:rsidRDefault="00C371B6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религиозный прогресс.</w:t>
      </w:r>
    </w:p>
    <w:p w:rsidR="00800952" w:rsidRPr="00800952" w:rsidRDefault="00800952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:rsidR="00774141" w:rsidRDefault="00C371B6" w:rsidP="00800952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Условием принадлежности к этносу является:</w:t>
      </w:r>
    </w:p>
    <w:p w:rsidR="00C371B6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общность исторической судьбы;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кровного родства;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отношение к средствам производства;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общий уровень доходов.</w:t>
      </w:r>
    </w:p>
    <w:p w:rsidR="00004CAD" w:rsidRDefault="00004CAD" w:rsidP="00800952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Территория, имеющая определенные границы, обозначается термином: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государство;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страна;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общество;</w:t>
      </w:r>
    </w:p>
    <w:p w:rsidR="00004CAD" w:rsidRDefault="00004CAD" w:rsidP="00800952">
      <w:pPr>
        <w:tabs>
          <w:tab w:val="left" w:pos="111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сообщество.</w:t>
      </w:r>
    </w:p>
    <w:p w:rsidR="00004CAD" w:rsidRDefault="00776286" w:rsidP="008F2CAB">
      <w:pPr>
        <w:pStyle w:val="a4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Здравоохранение, коммунальное обслуживание, общественное питание относятся к:</w:t>
      </w:r>
    </w:p>
    <w:p w:rsidR="00776286" w:rsidRDefault="00776286" w:rsidP="008F2CAB">
      <w:pPr>
        <w:tabs>
          <w:tab w:val="left" w:pos="1114"/>
        </w:tabs>
        <w:spacing w:after="0" w:line="240" w:lineRule="auto"/>
        <w:ind w:left="993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экономической сфере общества;</w:t>
      </w:r>
    </w:p>
    <w:p w:rsidR="00004CAD" w:rsidRDefault="00004CAD" w:rsidP="008F2CAB">
      <w:pPr>
        <w:tabs>
          <w:tab w:val="left" w:pos="1114"/>
        </w:tabs>
        <w:spacing w:after="0" w:line="240" w:lineRule="auto"/>
        <w:ind w:left="993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76286">
        <w:rPr>
          <w:rFonts w:ascii="Times New Roman" w:hAnsi="Times New Roman" w:cs="Times New Roman"/>
          <w:sz w:val="28"/>
          <w:szCs w:val="28"/>
        </w:rPr>
        <w:t>политической сфере общества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4CAD" w:rsidRDefault="00004CAD" w:rsidP="008F2CAB">
      <w:pPr>
        <w:tabs>
          <w:tab w:val="left" w:pos="1114"/>
        </w:tabs>
        <w:spacing w:after="0" w:line="240" w:lineRule="auto"/>
        <w:ind w:left="993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450B5">
        <w:rPr>
          <w:rFonts w:ascii="Times New Roman" w:hAnsi="Times New Roman" w:cs="Times New Roman"/>
          <w:sz w:val="28"/>
          <w:szCs w:val="28"/>
        </w:rPr>
        <w:t>социальной сфере общества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4CAD" w:rsidRDefault="00004CAD" w:rsidP="008F2CAB">
      <w:pPr>
        <w:tabs>
          <w:tab w:val="left" w:pos="1114"/>
        </w:tabs>
        <w:spacing w:after="0" w:line="240" w:lineRule="auto"/>
        <w:ind w:left="993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450B5">
        <w:rPr>
          <w:rFonts w:ascii="Times New Roman" w:hAnsi="Times New Roman" w:cs="Times New Roman"/>
          <w:sz w:val="28"/>
          <w:szCs w:val="28"/>
        </w:rPr>
        <w:t>духовной сфере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4CAD" w:rsidRDefault="00004CAD" w:rsidP="00F759FC">
      <w:pPr>
        <w:tabs>
          <w:tab w:val="left" w:pos="1114"/>
        </w:tabs>
        <w:spacing w:after="0" w:line="240" w:lineRule="auto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4141" w:rsidTr="00774141"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774141" w:rsidRPr="004A0B17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74141" w:rsidTr="00774141">
        <w:tc>
          <w:tcPr>
            <w:tcW w:w="957" w:type="dxa"/>
          </w:tcPr>
          <w:p w:rsidR="00774141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74141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74141" w:rsidRDefault="00830B6B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74141" w:rsidRDefault="00774141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74141" w:rsidRDefault="00C371B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74141" w:rsidRDefault="00C371B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74141" w:rsidRDefault="00C371B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74141" w:rsidRDefault="00004CAD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74141" w:rsidRDefault="00004CAD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:rsidR="00774141" w:rsidRDefault="00A450B5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F2CAB" w:rsidRDefault="008F2CAB" w:rsidP="008F2CAB">
      <w:pPr>
        <w:tabs>
          <w:tab w:val="left" w:pos="11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141" w:rsidRDefault="009B0E90" w:rsidP="009B0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E90">
        <w:rPr>
          <w:rFonts w:ascii="Times New Roman" w:hAnsi="Times New Roman" w:cs="Times New Roman"/>
          <w:b/>
          <w:sz w:val="28"/>
          <w:szCs w:val="28"/>
        </w:rPr>
        <w:t>Оценивание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278DF">
        <w:rPr>
          <w:rFonts w:ascii="Times New Roman" w:hAnsi="Times New Roman" w:cs="Times New Roman"/>
          <w:b/>
          <w:sz w:val="28"/>
          <w:szCs w:val="28"/>
        </w:rPr>
        <w:t>к</w:t>
      </w:r>
      <w:r w:rsidR="006C4508">
        <w:rPr>
          <w:rFonts w:ascii="Times New Roman" w:hAnsi="Times New Roman" w:cs="Times New Roman"/>
          <w:sz w:val="28"/>
          <w:szCs w:val="28"/>
        </w:rPr>
        <w:t>аждый правильный ответ оценивается 2 баллами.</w:t>
      </w:r>
    </w:p>
    <w:p w:rsidR="00B80DFE" w:rsidRPr="00B80DFE" w:rsidRDefault="00B80DFE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C2287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80DFE">
        <w:rPr>
          <w:rFonts w:ascii="Times New Roman" w:hAnsi="Times New Roman" w:cs="Times New Roman"/>
          <w:sz w:val="28"/>
          <w:szCs w:val="28"/>
        </w:rPr>
        <w:t xml:space="preserve"> Что является лишним в ряду? Выпишите и дайте </w:t>
      </w:r>
      <w:r w:rsidRPr="00B80DFE">
        <w:rPr>
          <w:rFonts w:ascii="Times New Roman" w:hAnsi="Times New Roman" w:cs="Times New Roman"/>
          <w:b/>
          <w:sz w:val="28"/>
          <w:szCs w:val="28"/>
        </w:rPr>
        <w:t xml:space="preserve">объяснение (15 баллов) </w:t>
      </w:r>
    </w:p>
    <w:p w:rsidR="00A733C6" w:rsidRPr="00A733C6" w:rsidRDefault="00C47E32" w:rsidP="006278DF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Наемный работник, станки, инструменты, транспорт, доски</w:t>
      </w:r>
      <w:r w:rsidR="00B80DFE" w:rsidRPr="00A733C6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A733C6" w:rsidRDefault="00A733C6" w:rsidP="006278DF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Врач, женщина, повар, книголюб, р</w:t>
      </w:r>
      <w:r w:rsidRPr="00A733C6">
        <w:rPr>
          <w:rFonts w:ascii="Times New Roman" w:hAnsi="Times New Roman" w:cs="Times New Roman"/>
          <w:sz w:val="28"/>
          <w:szCs w:val="28"/>
        </w:rPr>
        <w:t>уководитель</w:t>
      </w:r>
      <w:r w:rsidR="00D1010E">
        <w:rPr>
          <w:rFonts w:ascii="Times New Roman" w:hAnsi="Times New Roman" w:cs="Times New Roman"/>
          <w:sz w:val="28"/>
          <w:szCs w:val="28"/>
        </w:rPr>
        <w:t xml:space="preserve"> </w:t>
      </w:r>
      <w:r w:rsidR="00B80DFE" w:rsidRPr="00A733C6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D728D" w:rsidRPr="00C47E32" w:rsidRDefault="008D728D" w:rsidP="006278DF">
      <w:pPr>
        <w:tabs>
          <w:tab w:val="left" w:pos="284"/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Тверичи, киргизы, таджики, армяне.</w:t>
      </w:r>
    </w:p>
    <w:p w:rsidR="00B80DFE" w:rsidRPr="00A733C6" w:rsidRDefault="00B80DFE" w:rsidP="006278D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3C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80DFE" w:rsidRPr="00B80DFE" w:rsidRDefault="00A733C6" w:rsidP="006278D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80DFE" w:rsidRPr="00B80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Ислам, синтоизм, христианство, </w:t>
      </w:r>
      <w:r w:rsidR="00ED7688">
        <w:rPr>
          <w:rFonts w:ascii="Times New Roman" w:hAnsi="Times New Roman" w:cs="Times New Roman"/>
          <w:sz w:val="28"/>
          <w:szCs w:val="28"/>
        </w:rPr>
        <w:t xml:space="preserve">буддизм </w:t>
      </w:r>
      <w:r w:rsidR="00B80DFE"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80DFE" w:rsidRPr="00B80DFE" w:rsidRDefault="00B80DFE" w:rsidP="006278D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5. </w:t>
      </w:r>
      <w:r w:rsidR="001345EB">
        <w:rPr>
          <w:rFonts w:ascii="Times New Roman" w:hAnsi="Times New Roman" w:cs="Times New Roman"/>
          <w:sz w:val="28"/>
          <w:szCs w:val="28"/>
        </w:rPr>
        <w:t>Командная, смешанная, рыночная, плановая, традиционная,     региональная</w:t>
      </w:r>
      <w:r w:rsidRPr="00B80DF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DD71A3" w:rsidRDefault="00C47E32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7E3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Лишний термин – </w:t>
      </w:r>
      <w:r w:rsidRPr="00D1010E">
        <w:rPr>
          <w:rFonts w:ascii="Times New Roman" w:hAnsi="Times New Roman" w:cs="Times New Roman"/>
          <w:b/>
          <w:i/>
          <w:sz w:val="28"/>
          <w:szCs w:val="28"/>
        </w:rPr>
        <w:t>наемный работник</w:t>
      </w:r>
      <w:r>
        <w:rPr>
          <w:rFonts w:ascii="Times New Roman" w:hAnsi="Times New Roman" w:cs="Times New Roman"/>
          <w:sz w:val="28"/>
          <w:szCs w:val="28"/>
        </w:rPr>
        <w:t>. Это трудовой фактор производства. Остальные термины относятся к фактору производства – капитал.</w:t>
      </w:r>
    </w:p>
    <w:p w:rsidR="009B5264" w:rsidRPr="002F2C4D" w:rsidRDefault="00A733C6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Лишнее слово – </w:t>
      </w:r>
      <w:r w:rsidRPr="00D1010E">
        <w:rPr>
          <w:rFonts w:ascii="Times New Roman" w:hAnsi="Times New Roman" w:cs="Times New Roman"/>
          <w:b/>
          <w:i/>
          <w:sz w:val="28"/>
          <w:szCs w:val="28"/>
        </w:rPr>
        <w:t>женщина</w:t>
      </w:r>
      <w:r>
        <w:rPr>
          <w:rFonts w:ascii="Times New Roman" w:hAnsi="Times New Roman" w:cs="Times New Roman"/>
          <w:sz w:val="28"/>
          <w:szCs w:val="28"/>
        </w:rPr>
        <w:t>. Остальные слова относятся к приобретенным статусам.</w:t>
      </w:r>
      <w:r w:rsidR="00283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28D" w:rsidRDefault="00283DDA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</w:t>
      </w:r>
      <w:r w:rsidR="008D728D">
        <w:rPr>
          <w:rFonts w:ascii="Times New Roman" w:hAnsi="Times New Roman" w:cs="Times New Roman"/>
          <w:sz w:val="28"/>
          <w:szCs w:val="28"/>
        </w:rPr>
        <w:t xml:space="preserve">ишнее слово – </w:t>
      </w:r>
      <w:r w:rsidR="008D728D" w:rsidRPr="00D1010E">
        <w:rPr>
          <w:rFonts w:ascii="Times New Roman" w:hAnsi="Times New Roman" w:cs="Times New Roman"/>
          <w:b/>
          <w:i/>
          <w:sz w:val="28"/>
          <w:szCs w:val="28"/>
        </w:rPr>
        <w:t>тверичи</w:t>
      </w:r>
      <w:r w:rsidR="008D728D">
        <w:rPr>
          <w:rFonts w:ascii="Times New Roman" w:hAnsi="Times New Roman" w:cs="Times New Roman"/>
          <w:sz w:val="28"/>
          <w:szCs w:val="28"/>
        </w:rPr>
        <w:t xml:space="preserve">. Это социальная группа, которая выделена по  территориальному признаку.            </w:t>
      </w:r>
    </w:p>
    <w:p w:rsidR="00DD71A3" w:rsidRDefault="00ED7688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688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Лишний термин – </w:t>
      </w:r>
      <w:r w:rsidRPr="00D1010E">
        <w:rPr>
          <w:rFonts w:ascii="Times New Roman" w:hAnsi="Times New Roman" w:cs="Times New Roman"/>
          <w:b/>
          <w:i/>
          <w:sz w:val="28"/>
          <w:szCs w:val="28"/>
        </w:rPr>
        <w:t>синтоизм</w:t>
      </w:r>
      <w:r>
        <w:rPr>
          <w:rFonts w:ascii="Times New Roman" w:hAnsi="Times New Roman" w:cs="Times New Roman"/>
          <w:sz w:val="28"/>
          <w:szCs w:val="28"/>
        </w:rPr>
        <w:t>. Это национальная религия. Остальные понятия – мировые религии.</w:t>
      </w:r>
    </w:p>
    <w:p w:rsidR="001345EB" w:rsidRPr="001345EB" w:rsidRDefault="001345EB" w:rsidP="00F759F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45EB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Лишнее слово – </w:t>
      </w:r>
      <w:r w:rsidRPr="00D1010E">
        <w:rPr>
          <w:rFonts w:ascii="Times New Roman" w:hAnsi="Times New Roman" w:cs="Times New Roman"/>
          <w:b/>
          <w:i/>
          <w:sz w:val="28"/>
          <w:szCs w:val="28"/>
        </w:rPr>
        <w:t>региональная</w:t>
      </w:r>
      <w:r>
        <w:rPr>
          <w:rFonts w:ascii="Times New Roman" w:hAnsi="Times New Roman" w:cs="Times New Roman"/>
          <w:sz w:val="28"/>
          <w:szCs w:val="28"/>
        </w:rPr>
        <w:t>. Остальные понятия – типы экономических систем.</w:t>
      </w:r>
    </w:p>
    <w:p w:rsidR="000E3879" w:rsidRDefault="006278DF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8DF">
        <w:rPr>
          <w:rFonts w:ascii="Times New Roman" w:hAnsi="Times New Roman" w:cs="Times New Roman"/>
          <w:b/>
          <w:sz w:val="28"/>
          <w:szCs w:val="28"/>
        </w:rPr>
        <w:t>Оценивание: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E3879">
        <w:rPr>
          <w:rFonts w:ascii="Times New Roman" w:hAnsi="Times New Roman" w:cs="Times New Roman"/>
          <w:sz w:val="28"/>
          <w:szCs w:val="28"/>
        </w:rPr>
        <w:t>равильно указанное лишнее слово – 1 балл, правильное объяснение – 2 балла.</w:t>
      </w:r>
    </w:p>
    <w:p w:rsidR="000E3879" w:rsidRPr="006278DF" w:rsidRDefault="000E3879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42C66" w:rsidRPr="003F1330" w:rsidRDefault="000374E2" w:rsidP="00F759FC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33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C2287">
        <w:rPr>
          <w:rFonts w:ascii="Times New Roman" w:hAnsi="Times New Roman" w:cs="Times New Roman"/>
          <w:b/>
          <w:sz w:val="28"/>
          <w:szCs w:val="28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>. Восстановите соответствия между элементами, представленными в левом и правом столбцах (</w:t>
      </w:r>
      <w:r w:rsidR="009D24D7">
        <w:rPr>
          <w:rFonts w:ascii="Times New Roman" w:hAnsi="Times New Roman" w:cs="Times New Roman"/>
          <w:b/>
          <w:sz w:val="28"/>
          <w:szCs w:val="28"/>
        </w:rPr>
        <w:t>функции денег и примеры</w:t>
      </w:r>
      <w:r w:rsidRPr="003F1330">
        <w:rPr>
          <w:rFonts w:ascii="Times New Roman" w:hAnsi="Times New Roman" w:cs="Times New Roman"/>
          <w:b/>
          <w:sz w:val="28"/>
          <w:szCs w:val="28"/>
        </w:rPr>
        <w:t>). Запишите решение в таблицу для ответа: под каждой буквой из первого столбца запишите номер, обозначающий во втором столбце выбранный Вами элемент (</w:t>
      </w:r>
      <w:r w:rsidR="000F2A63">
        <w:rPr>
          <w:rFonts w:ascii="Times New Roman" w:hAnsi="Times New Roman" w:cs="Times New Roman"/>
          <w:b/>
          <w:sz w:val="28"/>
          <w:szCs w:val="28"/>
        </w:rPr>
        <w:t>3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F2A63">
        <w:rPr>
          <w:rFonts w:ascii="Times New Roman" w:hAnsi="Times New Roman" w:cs="Times New Roman"/>
          <w:b/>
          <w:sz w:val="28"/>
          <w:szCs w:val="28"/>
        </w:rPr>
        <w:t>а</w:t>
      </w:r>
      <w:r w:rsidRPr="003F1330">
        <w:rPr>
          <w:rFonts w:ascii="Times New Roman" w:hAnsi="Times New Roman" w:cs="Times New Roman"/>
          <w:b/>
          <w:sz w:val="28"/>
          <w:szCs w:val="28"/>
        </w:rPr>
        <w:t>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75A6" w:rsidRPr="00050820" w:rsidTr="005875A6">
        <w:tc>
          <w:tcPr>
            <w:tcW w:w="4785" w:type="dxa"/>
          </w:tcPr>
          <w:p w:rsidR="005875A6" w:rsidRPr="00050820" w:rsidRDefault="00050820" w:rsidP="00F759FC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82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0E3879" w:rsidRPr="0005082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5875A6" w:rsidRPr="00050820">
              <w:rPr>
                <w:rFonts w:ascii="Times New Roman" w:hAnsi="Times New Roman" w:cs="Times New Roman"/>
                <w:b/>
                <w:sz w:val="28"/>
                <w:szCs w:val="28"/>
              </w:rPr>
              <w:t>нятия</w:t>
            </w:r>
          </w:p>
        </w:tc>
        <w:tc>
          <w:tcPr>
            <w:tcW w:w="4786" w:type="dxa"/>
          </w:tcPr>
          <w:p w:rsidR="005875A6" w:rsidRPr="00050820" w:rsidRDefault="00050820" w:rsidP="00F759FC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820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5875A6" w:rsidRPr="00050820">
              <w:rPr>
                <w:rFonts w:ascii="Times New Roman" w:hAnsi="Times New Roman" w:cs="Times New Roman"/>
                <w:b/>
                <w:sz w:val="28"/>
                <w:szCs w:val="28"/>
              </w:rPr>
              <w:t>арактеристики</w:t>
            </w:r>
          </w:p>
          <w:p w:rsidR="005875A6" w:rsidRPr="00050820" w:rsidRDefault="005875A6" w:rsidP="00F759FC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75A6" w:rsidTr="005875A6">
        <w:tc>
          <w:tcPr>
            <w:tcW w:w="4785" w:type="dxa"/>
          </w:tcPr>
          <w:p w:rsidR="005875A6" w:rsidRDefault="005875A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330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9D24D7">
              <w:rPr>
                <w:rFonts w:ascii="Times New Roman" w:hAnsi="Times New Roman" w:cs="Times New Roman"/>
                <w:sz w:val="28"/>
                <w:szCs w:val="28"/>
              </w:rPr>
              <w:t>Мера стоимости.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75A6" w:rsidRDefault="005875A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9D24D7">
              <w:rPr>
                <w:rFonts w:ascii="Times New Roman" w:hAnsi="Times New Roman" w:cs="Times New Roman"/>
                <w:sz w:val="28"/>
                <w:szCs w:val="28"/>
              </w:rPr>
              <w:t>Средство обращения.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</w:p>
          <w:p w:rsidR="005875A6" w:rsidRDefault="005875A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330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9D24D7">
              <w:rPr>
                <w:rFonts w:ascii="Times New Roman" w:hAnsi="Times New Roman" w:cs="Times New Roman"/>
                <w:sz w:val="28"/>
                <w:szCs w:val="28"/>
              </w:rPr>
              <w:t>Средство платежа.</w:t>
            </w:r>
            <w:r w:rsidRPr="003F13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:rsidR="005875A6" w:rsidRDefault="005875A6" w:rsidP="00F759FC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786" w:type="dxa"/>
          </w:tcPr>
          <w:p w:rsidR="005875A6" w:rsidRDefault="005875A6" w:rsidP="00F759FC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F1330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9D24D7">
              <w:rPr>
                <w:rFonts w:ascii="Times New Roman" w:hAnsi="Times New Roman" w:cs="Times New Roman"/>
                <w:sz w:val="28"/>
                <w:szCs w:val="28"/>
              </w:rPr>
              <w:t>В магазине продаются телевизоры на любой вкус: маленькие за 6 тыс. рублей и большие плазменные за 25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75A6" w:rsidRDefault="005875A6" w:rsidP="00F759FC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9D24D7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 </w:t>
            </w:r>
            <w:r w:rsidR="00805A05">
              <w:rPr>
                <w:rFonts w:ascii="Times New Roman" w:hAnsi="Times New Roman" w:cs="Times New Roman"/>
                <w:sz w:val="28"/>
                <w:szCs w:val="28"/>
              </w:rPr>
              <w:t>купил машину в автосалоне в кредит.</w:t>
            </w:r>
          </w:p>
          <w:p w:rsidR="005875A6" w:rsidRDefault="005875A6" w:rsidP="006278DF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805A05">
              <w:rPr>
                <w:rFonts w:ascii="Times New Roman" w:hAnsi="Times New Roman" w:cs="Times New Roman"/>
                <w:sz w:val="28"/>
                <w:szCs w:val="28"/>
              </w:rPr>
              <w:t>Мария купила на рынке овощи, заплатив 500 рублей.</w:t>
            </w:r>
          </w:p>
        </w:tc>
      </w:tr>
    </w:tbl>
    <w:p w:rsidR="005875A6" w:rsidRDefault="000374E2" w:rsidP="00F759FC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5875A6" w:rsidTr="005F24D9">
        <w:tc>
          <w:tcPr>
            <w:tcW w:w="1914" w:type="dxa"/>
          </w:tcPr>
          <w:p w:rsidR="005875A6" w:rsidRPr="004A0B17" w:rsidRDefault="005875A6" w:rsidP="00F759FC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B1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5875A6" w:rsidRPr="004A0B17" w:rsidRDefault="005875A6" w:rsidP="00F759FC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B1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5875A6" w:rsidRPr="004A0B17" w:rsidRDefault="005875A6" w:rsidP="00F759FC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B1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5875A6" w:rsidTr="005F24D9">
        <w:tc>
          <w:tcPr>
            <w:tcW w:w="1914" w:type="dxa"/>
          </w:tcPr>
          <w:p w:rsidR="005875A6" w:rsidRDefault="00805A05" w:rsidP="00F759FC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875A6" w:rsidRDefault="00805A05" w:rsidP="00F759FC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5875A6" w:rsidRDefault="005875A6" w:rsidP="00F759FC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78DF" w:rsidRPr="006278DF" w:rsidRDefault="006278DF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Оценивание: </w:t>
      </w:r>
      <w:r w:rsidRPr="006278DF">
        <w:rPr>
          <w:rFonts w:ascii="Times New Roman" w:hAnsi="Times New Roman" w:cs="Times New Roman"/>
          <w:sz w:val="28"/>
          <w:szCs w:val="28"/>
        </w:rPr>
        <w:t>1 балл за каждую верную позицию</w:t>
      </w:r>
    </w:p>
    <w:p w:rsidR="00A46872" w:rsidRPr="006B266E" w:rsidRDefault="00A46872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6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9C2287">
        <w:rPr>
          <w:rFonts w:ascii="Times New Roman" w:hAnsi="Times New Roman" w:cs="Times New Roman"/>
          <w:b/>
          <w:sz w:val="28"/>
          <w:szCs w:val="28"/>
        </w:rPr>
        <w:t>5</w:t>
      </w:r>
      <w:r w:rsidRPr="006B266E">
        <w:rPr>
          <w:rFonts w:ascii="Times New Roman" w:hAnsi="Times New Roman" w:cs="Times New Roman"/>
          <w:b/>
          <w:sz w:val="28"/>
          <w:szCs w:val="28"/>
        </w:rPr>
        <w:t>. Решите пра</w:t>
      </w:r>
      <w:r w:rsidR="00104913">
        <w:rPr>
          <w:rFonts w:ascii="Times New Roman" w:hAnsi="Times New Roman" w:cs="Times New Roman"/>
          <w:b/>
          <w:sz w:val="28"/>
          <w:szCs w:val="28"/>
        </w:rPr>
        <w:t>вовую задачу (</w:t>
      </w:r>
      <w:r w:rsidR="005B0CEA">
        <w:rPr>
          <w:rFonts w:ascii="Times New Roman" w:hAnsi="Times New Roman" w:cs="Times New Roman"/>
          <w:b/>
          <w:sz w:val="28"/>
          <w:szCs w:val="28"/>
        </w:rPr>
        <w:t>5</w:t>
      </w:r>
      <w:r w:rsidR="00104913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6B266E">
        <w:rPr>
          <w:rFonts w:ascii="Times New Roman" w:hAnsi="Times New Roman" w:cs="Times New Roman"/>
          <w:b/>
          <w:sz w:val="28"/>
          <w:szCs w:val="28"/>
        </w:rPr>
        <w:t>).</w:t>
      </w:r>
    </w:p>
    <w:p w:rsidR="00A46872" w:rsidRDefault="005875A6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5A6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34E18">
        <w:rPr>
          <w:rFonts w:ascii="Times New Roman" w:hAnsi="Times New Roman" w:cs="Times New Roman"/>
          <w:sz w:val="28"/>
          <w:szCs w:val="28"/>
        </w:rPr>
        <w:t>Публичным акционерным обществом «Луч» и обществом с ограниченной ответственностью «Марс» возник спор по вопросу о праве собственности на складское помещение. ПАО «Луч» обратилось к мировому судье с исковым заявлением против ООО «Марс» по защите своих интересов. Правильны ли действия ПАО «Луч» по защите своих интересов? Какова процедура решения подобных споров? Свой ответ обоснуйте.</w:t>
      </w:r>
    </w:p>
    <w:p w:rsidR="00734E18" w:rsidRDefault="00734E18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4E18" w:rsidRPr="000E3879" w:rsidRDefault="00734E18" w:rsidP="009B0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3879">
        <w:rPr>
          <w:rFonts w:ascii="Times New Roman" w:hAnsi="Times New Roman" w:cs="Times New Roman"/>
          <w:b/>
          <w:sz w:val="28"/>
          <w:szCs w:val="28"/>
        </w:rPr>
        <w:t>Ответ</w:t>
      </w:r>
      <w:r w:rsidR="009B0E90">
        <w:rPr>
          <w:rFonts w:ascii="Times New Roman" w:hAnsi="Times New Roman" w:cs="Times New Roman"/>
          <w:b/>
          <w:sz w:val="28"/>
          <w:szCs w:val="28"/>
        </w:rPr>
        <w:t xml:space="preserve"> и о</w:t>
      </w:r>
      <w:r w:rsidR="009B0E90" w:rsidRPr="009B0E90">
        <w:rPr>
          <w:rFonts w:ascii="Times New Roman" w:hAnsi="Times New Roman" w:cs="Times New Roman"/>
          <w:b/>
          <w:sz w:val="28"/>
          <w:szCs w:val="28"/>
        </w:rPr>
        <w:t>ценивание</w:t>
      </w:r>
      <w:r w:rsidRPr="000E3879">
        <w:rPr>
          <w:rFonts w:ascii="Times New Roman" w:hAnsi="Times New Roman" w:cs="Times New Roman"/>
          <w:b/>
          <w:sz w:val="28"/>
          <w:szCs w:val="28"/>
        </w:rPr>
        <w:t>:</w:t>
      </w: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Действия неправильны (1 балл)</w:t>
      </w:r>
      <w:r w:rsidR="00734E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E18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34E18">
        <w:rPr>
          <w:rFonts w:ascii="Times New Roman" w:hAnsi="Times New Roman" w:cs="Times New Roman"/>
          <w:sz w:val="28"/>
          <w:szCs w:val="28"/>
        </w:rPr>
        <w:t>Иск необходимо было продать в арбитражный суд</w:t>
      </w:r>
      <w:r>
        <w:rPr>
          <w:rFonts w:ascii="Times New Roman" w:hAnsi="Times New Roman" w:cs="Times New Roman"/>
          <w:sz w:val="28"/>
          <w:szCs w:val="28"/>
        </w:rPr>
        <w:t xml:space="preserve"> (2 балла)</w:t>
      </w: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компетенцию мирового судьи не входит рассмотрение экономических споров между юридическими лицами (2 балла).</w:t>
      </w:r>
    </w:p>
    <w:p w:rsidR="00050820" w:rsidRP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50820">
        <w:rPr>
          <w:rFonts w:ascii="Times New Roman" w:hAnsi="Times New Roman" w:cs="Times New Roman"/>
          <w:b/>
          <w:i/>
          <w:sz w:val="28"/>
          <w:szCs w:val="28"/>
        </w:rPr>
        <w:t xml:space="preserve">Внимание!!! В </w:t>
      </w: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050820">
        <w:rPr>
          <w:rFonts w:ascii="Times New Roman" w:hAnsi="Times New Roman" w:cs="Times New Roman"/>
          <w:b/>
          <w:i/>
          <w:sz w:val="28"/>
          <w:szCs w:val="28"/>
        </w:rPr>
        <w:t>лучае если ответ на первый вопрос неверен – за все задание – 0 баллов.</w:t>
      </w:r>
    </w:p>
    <w:p w:rsidR="00D417F5" w:rsidRDefault="00A46872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B266E" w:rsidRPr="006B266E" w:rsidRDefault="006B266E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66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C2287">
        <w:rPr>
          <w:rFonts w:ascii="Times New Roman" w:hAnsi="Times New Roman" w:cs="Times New Roman"/>
          <w:b/>
          <w:sz w:val="28"/>
          <w:szCs w:val="28"/>
        </w:rPr>
        <w:t>6</w:t>
      </w:r>
      <w:r w:rsidRPr="006B266E">
        <w:rPr>
          <w:rFonts w:ascii="Times New Roman" w:hAnsi="Times New Roman" w:cs="Times New Roman"/>
          <w:b/>
          <w:sz w:val="28"/>
          <w:szCs w:val="28"/>
        </w:rPr>
        <w:t>. Объедините следующие понятия в классификационную схему.</w:t>
      </w:r>
      <w:r w:rsidRPr="006B266E">
        <w:rPr>
          <w:rFonts w:ascii="Times New Roman" w:hAnsi="Times New Roman" w:cs="Times New Roman"/>
          <w:sz w:val="28"/>
          <w:szCs w:val="28"/>
        </w:rPr>
        <w:t xml:space="preserve"> Безработные, население страны, нетрудоспособное население, экономически активное население, трудоспособное население, занятые, экономически неактивное население</w:t>
      </w:r>
      <w:r w:rsidR="00703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E18">
        <w:rPr>
          <w:rFonts w:ascii="Times New Roman" w:hAnsi="Times New Roman" w:cs="Times New Roman"/>
          <w:b/>
          <w:sz w:val="28"/>
          <w:szCs w:val="28"/>
        </w:rPr>
        <w:t>(7 баллов</w:t>
      </w:r>
      <w:r w:rsidR="00703AE5" w:rsidRPr="00703AE5">
        <w:rPr>
          <w:rFonts w:ascii="Times New Roman" w:hAnsi="Times New Roman" w:cs="Times New Roman"/>
          <w:b/>
          <w:sz w:val="28"/>
          <w:szCs w:val="28"/>
        </w:rPr>
        <w:t>)</w:t>
      </w:r>
      <w:r w:rsidR="00703AE5">
        <w:rPr>
          <w:rFonts w:ascii="Times New Roman" w:hAnsi="Times New Roman" w:cs="Times New Roman"/>
          <w:b/>
          <w:sz w:val="28"/>
          <w:szCs w:val="28"/>
        </w:rPr>
        <w:t>.</w:t>
      </w:r>
    </w:p>
    <w:p w:rsidR="006B266E" w:rsidRP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82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D62991" w:rsidRDefault="006B266E" w:rsidP="00050820">
      <w:pPr>
        <w:tabs>
          <w:tab w:val="left" w:pos="1114"/>
        </w:tabs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6B266E">
        <w:rPr>
          <w:rFonts w:ascii="Times New Roman" w:hAnsi="Times New Roman" w:cs="Times New Roman"/>
          <w:sz w:val="24"/>
          <w:szCs w:val="24"/>
        </w:rPr>
        <w:t xml:space="preserve"> </w:t>
      </w:r>
      <w:r w:rsidR="00D62991">
        <w:rPr>
          <w:rFonts w:cs="Times New Roman"/>
          <w:sz w:val="28"/>
          <w:szCs w:val="28"/>
        </w:rPr>
        <w:t xml:space="preserve"> </w:t>
      </w:r>
      <w:r w:rsidR="00D62991">
        <w:rPr>
          <w:rFonts w:cs="Times New Roman"/>
          <w:sz w:val="28"/>
          <w:szCs w:val="28"/>
        </w:rPr>
        <w:tab/>
      </w:r>
      <w:r w:rsidR="00D62991">
        <w:rPr>
          <w:rFonts w:cs="Times New Roman"/>
          <w:szCs w:val="24"/>
        </w:rPr>
        <w:t xml:space="preserve"> 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2126"/>
      </w:tblGrid>
      <w:tr w:rsidR="00D62991" w:rsidTr="00DF36F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tabs>
                <w:tab w:val="left" w:pos="1114"/>
              </w:tabs>
              <w:contextualSpacing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Население страны</w:t>
            </w:r>
          </w:p>
        </w:tc>
      </w:tr>
    </w:tbl>
    <w:p w:rsidR="00D62991" w:rsidRDefault="003C40A3" w:rsidP="00F759FC">
      <w:pPr>
        <w:tabs>
          <w:tab w:val="left" w:pos="1114"/>
        </w:tabs>
        <w:spacing w:after="0" w:line="240" w:lineRule="auto"/>
        <w:rPr>
          <w:rFonts w:cs="Times New Roman"/>
          <w:b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22.2pt;margin-top:.7pt;width:103.3pt;height:13.15pt;flip:x;z-index:251665408;mso-position-horizontal-relative:text;mso-position-vertical-relative:text" o:connectortype="straight">
            <v:stroke endarrow="block"/>
          </v:shape>
        </w:pict>
      </w:r>
      <w:r>
        <w:pict>
          <v:shape id="_x0000_s1033" type="#_x0000_t32" style="position:absolute;margin-left:225.5pt;margin-top:.7pt;width:94.55pt;height:13.15pt;z-index:251666432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1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2592"/>
        <w:gridCol w:w="2518"/>
      </w:tblGrid>
      <w:tr w:rsidR="00D62991" w:rsidTr="00DF36FD">
        <w:trPr>
          <w:trHeight w:val="426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tabs>
                <w:tab w:val="left" w:pos="1114"/>
              </w:tabs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Трудоспособное население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2991" w:rsidRDefault="00D62991" w:rsidP="00F759FC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Нетрудоспособное население</w:t>
            </w:r>
          </w:p>
        </w:tc>
      </w:tr>
    </w:tbl>
    <w:p w:rsidR="00D62991" w:rsidRDefault="003C40A3" w:rsidP="00F759FC">
      <w:pPr>
        <w:tabs>
          <w:tab w:val="left" w:pos="1114"/>
        </w:tabs>
        <w:spacing w:after="0" w:line="240" w:lineRule="auto"/>
        <w:rPr>
          <w:rFonts w:cs="Times New Roman"/>
          <w:b/>
          <w:sz w:val="28"/>
          <w:szCs w:val="28"/>
        </w:rPr>
      </w:pPr>
      <w:r>
        <w:pict>
          <v:shape id="_x0000_s1034" type="#_x0000_t32" style="position:absolute;margin-left:42.65pt;margin-top:.8pt;width:62.65pt;height:13.15pt;flip:x;z-index:251667456;mso-position-horizontal-relative:text;mso-position-vertical-relative:text" o:connectortype="straight">
            <v:stroke endarrow="block"/>
          </v:shape>
        </w:pict>
      </w:r>
      <w:r>
        <w:pict>
          <v:shape id="_x0000_s1035" type="#_x0000_t32" style="position:absolute;margin-left:105.3pt;margin-top:.8pt;width:66.95pt;height:13.15pt;z-index:25166848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1252"/>
        <w:gridCol w:w="2004"/>
      </w:tblGrid>
      <w:tr w:rsidR="00D62991" w:rsidTr="00DF36FD">
        <w:trPr>
          <w:trHeight w:val="589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tabs>
                <w:tab w:val="left" w:pos="1114"/>
              </w:tabs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D62991" w:rsidRDefault="00D62991" w:rsidP="00F759FC">
            <w:pPr>
              <w:tabs>
                <w:tab w:val="left" w:pos="1114"/>
              </w:tabs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Экономически активное население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2991" w:rsidRDefault="00D62991" w:rsidP="00F759FC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Экономически неактивное население</w:t>
            </w:r>
          </w:p>
        </w:tc>
      </w:tr>
    </w:tbl>
    <w:p w:rsidR="00D62991" w:rsidRDefault="003C40A3" w:rsidP="00F759FC">
      <w:pPr>
        <w:tabs>
          <w:tab w:val="left" w:pos="1114"/>
        </w:tabs>
        <w:spacing w:after="0" w:line="240" w:lineRule="auto"/>
        <w:rPr>
          <w:rFonts w:cs="Times New Roman"/>
          <w:b/>
          <w:sz w:val="28"/>
          <w:szCs w:val="28"/>
        </w:rPr>
      </w:pPr>
      <w:r>
        <w:pict>
          <v:shape id="_x0000_s1036" type="#_x0000_t32" style="position:absolute;margin-left:38.3pt;margin-top:-.25pt;width:4.35pt;height:14.4pt;flip:x;z-index:251669504;mso-position-horizontal-relative:text;mso-position-vertical-relative:text" o:connectortype="straight">
            <v:stroke endarrow="block"/>
          </v:shape>
        </w:pict>
      </w:r>
      <w:r>
        <w:pict>
          <v:shape id="_x0000_s1037" type="#_x0000_t32" style="position:absolute;margin-left:42.65pt;margin-top:-.25pt;width:79.55pt;height:14.4pt;z-index:251670528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</w:tblGrid>
      <w:tr w:rsidR="00D62991" w:rsidTr="00DF36FD">
        <w:trPr>
          <w:trHeight w:val="50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tabs>
                <w:tab w:val="left" w:pos="1114"/>
              </w:tabs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занятые</w:t>
            </w:r>
          </w:p>
        </w:tc>
      </w:tr>
    </w:tbl>
    <w:p w:rsidR="00D62991" w:rsidRDefault="00D62991" w:rsidP="00F759FC">
      <w:pPr>
        <w:tabs>
          <w:tab w:val="left" w:pos="1114"/>
        </w:tabs>
        <w:spacing w:after="0" w:line="240" w:lineRule="auto"/>
        <w:rPr>
          <w:rFonts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tblpX="2138" w:tblpY="-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</w:tblGrid>
      <w:tr w:rsidR="00D62991" w:rsidTr="009B0E90">
        <w:trPr>
          <w:trHeight w:val="551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91" w:rsidRDefault="00D62991" w:rsidP="00F759FC">
            <w:pPr>
              <w:tabs>
                <w:tab w:val="left" w:pos="1114"/>
              </w:tabs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безработные</w:t>
            </w:r>
          </w:p>
        </w:tc>
      </w:tr>
    </w:tbl>
    <w:p w:rsidR="009B0E90" w:rsidRPr="009B0E90" w:rsidRDefault="009B0E90" w:rsidP="009B0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E90">
        <w:rPr>
          <w:rFonts w:ascii="Times New Roman" w:hAnsi="Times New Roman" w:cs="Times New Roman"/>
          <w:b/>
          <w:sz w:val="28"/>
          <w:szCs w:val="28"/>
        </w:rPr>
        <w:t>Оценивание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417F5" w:rsidRP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820">
        <w:rPr>
          <w:rFonts w:ascii="Times New Roman" w:hAnsi="Times New Roman" w:cs="Times New Roman"/>
          <w:sz w:val="28"/>
          <w:szCs w:val="28"/>
        </w:rPr>
        <w:t>За каждую верно заполненную ячейку – 1 балл</w:t>
      </w: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20" w:rsidRDefault="00050820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94A" w:rsidRPr="003F1330" w:rsidRDefault="008B094A" w:rsidP="00F759FC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3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9C2287">
        <w:rPr>
          <w:rFonts w:ascii="Times New Roman" w:hAnsi="Times New Roman" w:cs="Times New Roman"/>
          <w:b/>
          <w:sz w:val="28"/>
          <w:szCs w:val="28"/>
        </w:rPr>
        <w:t>7</w:t>
      </w:r>
      <w:r w:rsidRPr="003F1330">
        <w:rPr>
          <w:rFonts w:ascii="Times New Roman" w:hAnsi="Times New Roman" w:cs="Times New Roman"/>
          <w:b/>
          <w:sz w:val="28"/>
          <w:szCs w:val="28"/>
        </w:rPr>
        <w:t>. Решите экономические задачи (</w:t>
      </w:r>
      <w:r w:rsidR="005B0CEA">
        <w:rPr>
          <w:rFonts w:ascii="Times New Roman" w:hAnsi="Times New Roman" w:cs="Times New Roman"/>
          <w:b/>
          <w:sz w:val="28"/>
          <w:szCs w:val="28"/>
        </w:rPr>
        <w:t>9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18E">
        <w:rPr>
          <w:rFonts w:ascii="Times New Roman" w:hAnsi="Times New Roman" w:cs="Times New Roman"/>
          <w:b/>
          <w:sz w:val="28"/>
          <w:szCs w:val="28"/>
        </w:rPr>
        <w:t>баллов</w:t>
      </w:r>
      <w:r w:rsidRPr="003F1330">
        <w:rPr>
          <w:rFonts w:ascii="Times New Roman" w:hAnsi="Times New Roman" w:cs="Times New Roman"/>
          <w:b/>
          <w:sz w:val="28"/>
          <w:szCs w:val="28"/>
        </w:rPr>
        <w:t>):</w:t>
      </w:r>
    </w:p>
    <w:p w:rsidR="003360A8" w:rsidRDefault="001E2412" w:rsidP="000508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424C">
        <w:rPr>
          <w:rFonts w:ascii="Times New Roman" w:hAnsi="Times New Roman" w:cs="Times New Roman"/>
          <w:sz w:val="28"/>
          <w:szCs w:val="28"/>
        </w:rPr>
        <w:t xml:space="preserve">  Студентка Анна решила заработанные деньги </w:t>
      </w:r>
      <w:r w:rsidR="00526B6D">
        <w:rPr>
          <w:rFonts w:ascii="Times New Roman" w:hAnsi="Times New Roman" w:cs="Times New Roman"/>
          <w:sz w:val="28"/>
          <w:szCs w:val="28"/>
        </w:rPr>
        <w:t xml:space="preserve">100 000 рублей </w:t>
      </w:r>
      <w:r w:rsidR="00D2424C">
        <w:rPr>
          <w:rFonts w:ascii="Times New Roman" w:hAnsi="Times New Roman" w:cs="Times New Roman"/>
          <w:sz w:val="28"/>
          <w:szCs w:val="28"/>
        </w:rPr>
        <w:t>положить в банк, сохранить их до окончания института.  Годовая процентная ставка вклада равна 10%. Анна открыла срочный счет на 3 года. Сколько денег будет на счете Анны, если она выполнит договоренности с банком</w:t>
      </w:r>
      <w:r w:rsidR="00526B6D">
        <w:rPr>
          <w:rFonts w:ascii="Times New Roman" w:hAnsi="Times New Roman" w:cs="Times New Roman"/>
          <w:sz w:val="28"/>
          <w:szCs w:val="28"/>
        </w:rPr>
        <w:t xml:space="preserve"> и придет за деньгами ровно через три года.</w:t>
      </w:r>
      <w:r w:rsidR="00D2424C">
        <w:rPr>
          <w:rFonts w:ascii="Times New Roman" w:hAnsi="Times New Roman" w:cs="Times New Roman"/>
          <w:sz w:val="28"/>
          <w:szCs w:val="28"/>
        </w:rPr>
        <w:t xml:space="preserve">     </w:t>
      </w:r>
      <w:r w:rsidRPr="004A0B17">
        <w:rPr>
          <w:rFonts w:ascii="Times New Roman" w:hAnsi="Times New Roman" w:cs="Times New Roman"/>
          <w:b/>
          <w:sz w:val="28"/>
          <w:szCs w:val="28"/>
        </w:rPr>
        <w:t>(</w:t>
      </w:r>
      <w:r w:rsidR="00D2424C" w:rsidRPr="004A0B17">
        <w:rPr>
          <w:rFonts w:ascii="Times New Roman" w:hAnsi="Times New Roman" w:cs="Times New Roman"/>
          <w:b/>
          <w:sz w:val="28"/>
          <w:szCs w:val="28"/>
        </w:rPr>
        <w:t>5</w:t>
      </w:r>
      <w:r w:rsidRPr="004A0B17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1E2412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6278DF" w:rsidRDefault="006278DF" w:rsidP="000508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820" w:rsidRPr="009B0E90" w:rsidRDefault="00050820" w:rsidP="00050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879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9B0E90">
        <w:rPr>
          <w:rFonts w:ascii="Times New Roman" w:hAnsi="Times New Roman" w:cs="Times New Roman"/>
          <w:sz w:val="28"/>
          <w:szCs w:val="28"/>
        </w:rPr>
        <w:t>133100 рублей</w:t>
      </w:r>
    </w:p>
    <w:p w:rsidR="00526B6D" w:rsidRDefault="00526B6D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7A69ED" w:rsidRDefault="00050820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способ: </w:t>
      </w:r>
      <w:r w:rsidR="00526B6D">
        <w:rPr>
          <w:rFonts w:ascii="Times New Roman" w:hAnsi="Times New Roman" w:cs="Times New Roman"/>
          <w:sz w:val="28"/>
          <w:szCs w:val="28"/>
        </w:rPr>
        <w:t>Для расчета дохода в конце срока необходимо использовать сложный процент. Д= 100 000 (1+0,1)</w:t>
      </w:r>
      <w:r w:rsidR="00526B6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26B6D">
        <w:rPr>
          <w:rFonts w:ascii="Times New Roman" w:hAnsi="Times New Roman" w:cs="Times New Roman"/>
          <w:sz w:val="28"/>
          <w:szCs w:val="28"/>
        </w:rPr>
        <w:t>= 133100 рублей.</w:t>
      </w:r>
    </w:p>
    <w:p w:rsidR="007A69ED" w:rsidRDefault="00050820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способ: </w:t>
      </w:r>
      <w:r w:rsidR="007A69ED">
        <w:rPr>
          <w:rFonts w:ascii="Times New Roman" w:hAnsi="Times New Roman" w:cs="Times New Roman"/>
          <w:sz w:val="28"/>
          <w:szCs w:val="28"/>
        </w:rPr>
        <w:t>Учащиеся могут решать задачу пошагово, считая доход в конце каждого года. В конце первого года: 100000+100000х0,1=110000 руб.</w:t>
      </w:r>
    </w:p>
    <w:p w:rsidR="007A69ED" w:rsidRDefault="007A69ED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второго года: 110000+110000х0,1=121000 руб.</w:t>
      </w:r>
    </w:p>
    <w:p w:rsidR="007A69ED" w:rsidRDefault="007A69ED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третьего года: 121000+121000х0,1=133100 рублей.</w:t>
      </w:r>
    </w:p>
    <w:p w:rsidR="00050820" w:rsidRPr="009B0E90" w:rsidRDefault="009B0E90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E90">
        <w:rPr>
          <w:rFonts w:ascii="Times New Roman" w:hAnsi="Times New Roman" w:cs="Times New Roman"/>
          <w:b/>
          <w:sz w:val="28"/>
          <w:szCs w:val="28"/>
        </w:rPr>
        <w:t>Оценивание</w:t>
      </w:r>
    </w:p>
    <w:p w:rsidR="007A69ED" w:rsidRPr="00050820" w:rsidRDefault="00050820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820">
        <w:rPr>
          <w:rFonts w:ascii="Times New Roman" w:hAnsi="Times New Roman" w:cs="Times New Roman"/>
          <w:sz w:val="28"/>
          <w:szCs w:val="28"/>
        </w:rPr>
        <w:t>За верный ответ – 2 балла</w:t>
      </w:r>
    </w:p>
    <w:p w:rsidR="00050820" w:rsidRPr="00050820" w:rsidRDefault="00050820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820">
        <w:rPr>
          <w:rFonts w:ascii="Times New Roman" w:hAnsi="Times New Roman" w:cs="Times New Roman"/>
          <w:sz w:val="28"/>
          <w:szCs w:val="28"/>
        </w:rPr>
        <w:t xml:space="preserve">За корректную запись решения – 3 балла </w:t>
      </w:r>
    </w:p>
    <w:p w:rsidR="007A69ED" w:rsidRDefault="007A69ED" w:rsidP="00F759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841" w:rsidRPr="004A0B17" w:rsidRDefault="00D2424C" w:rsidP="00F759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424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92841" w:rsidRPr="00D2424C">
        <w:rPr>
          <w:rFonts w:ascii="Times New Roman" w:eastAsia="Calibri" w:hAnsi="Times New Roman" w:cs="Times New Roman"/>
          <w:sz w:val="28"/>
          <w:szCs w:val="28"/>
        </w:rPr>
        <w:t>Савелий намеревается купить подержанный импортный автомобиль. Он должен затратить на поиски дешевого  качественного варианта 30 рабочих дней, для чего хочет взять отпуск без сохранения заработка. У него есть знакомый, которому он доверяет и который профессионально занимается подбором подержанных автомобилей, но берет в качестве оплаты 10% от стоимости автомобиля. Какова должна быть цена автомобиля для того, чтобы рационально мыслящему Савелию стоило искать дешевый вариант самому, если в день он зарабатывает 500 рублей?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A0B17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5B0CEA" w:rsidRPr="004A0B17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4A0B17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 w:rsidR="005B0CEA" w:rsidRPr="004A0B17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4A0B17">
        <w:rPr>
          <w:rFonts w:ascii="Times New Roman" w:eastAsia="Calibri" w:hAnsi="Times New Roman" w:cs="Times New Roman"/>
          <w:b/>
          <w:sz w:val="28"/>
          <w:szCs w:val="28"/>
        </w:rPr>
        <w:t xml:space="preserve">). </w:t>
      </w:r>
    </w:p>
    <w:p w:rsidR="009B0E90" w:rsidRPr="009B0E90" w:rsidRDefault="009B0E90" w:rsidP="009B0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879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9B0E90">
        <w:rPr>
          <w:rFonts w:ascii="Times New Roman" w:hAnsi="Times New Roman" w:cs="Times New Roman"/>
          <w:sz w:val="28"/>
          <w:szCs w:val="28"/>
        </w:rPr>
        <w:t>более 150000 руб.</w:t>
      </w:r>
    </w:p>
    <w:p w:rsidR="00D2424C" w:rsidRPr="009B0E90" w:rsidRDefault="00D2424C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E90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D2424C" w:rsidRPr="00D2424C" w:rsidRDefault="00D2424C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24C">
        <w:rPr>
          <w:rFonts w:ascii="Times New Roman" w:hAnsi="Times New Roman" w:cs="Times New Roman"/>
          <w:sz w:val="28"/>
          <w:szCs w:val="28"/>
        </w:rPr>
        <w:t xml:space="preserve">Пусть Р – цена подержанного автомобиля в рублях. Тогда величина комиссионных знакомому за подбор подержанного автомобиля составит </w:t>
      </w:r>
    </w:p>
    <w:p w:rsidR="00D2424C" w:rsidRPr="00D2424C" w:rsidRDefault="00D2424C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24C">
        <w:rPr>
          <w:rFonts w:ascii="Times New Roman" w:hAnsi="Times New Roman" w:cs="Times New Roman"/>
          <w:sz w:val="28"/>
          <w:szCs w:val="28"/>
        </w:rPr>
        <w:t>0,1 Р.  Если Савелий будет самостоятельно заниматься поисками подходящего автомобиля, то потери дохода составят:</w:t>
      </w:r>
    </w:p>
    <w:p w:rsidR="00D2424C" w:rsidRPr="00D2424C" w:rsidRDefault="00D2424C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24C">
        <w:rPr>
          <w:rFonts w:ascii="Times New Roman" w:hAnsi="Times New Roman" w:cs="Times New Roman"/>
          <w:sz w:val="28"/>
          <w:szCs w:val="28"/>
        </w:rPr>
        <w:t>30 дней  х 500 руб./дней = 15000 руб.</w:t>
      </w:r>
    </w:p>
    <w:p w:rsidR="00D2424C" w:rsidRPr="00D2424C" w:rsidRDefault="00D2424C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24C">
        <w:rPr>
          <w:rFonts w:ascii="Times New Roman" w:hAnsi="Times New Roman" w:cs="Times New Roman"/>
          <w:sz w:val="28"/>
          <w:szCs w:val="28"/>
        </w:rPr>
        <w:t>Рационально мыслящему Савелию выгодно самостоятельно подыскивать автомобиль в случае, когда сумма комиссионных  превышает величину потерянного дохода: 0,1 Р &gt;15000 руб. Откуда Р &gt; 150000 руб.</w:t>
      </w:r>
    </w:p>
    <w:p w:rsidR="006278DF" w:rsidRPr="009B0E90" w:rsidRDefault="006278DF" w:rsidP="006278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E90">
        <w:rPr>
          <w:rFonts w:ascii="Times New Roman" w:hAnsi="Times New Roman" w:cs="Times New Roman"/>
          <w:b/>
          <w:sz w:val="28"/>
          <w:szCs w:val="28"/>
        </w:rPr>
        <w:t>Оценивание</w:t>
      </w:r>
    </w:p>
    <w:p w:rsidR="006278DF" w:rsidRPr="00050820" w:rsidRDefault="006278DF" w:rsidP="00627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820">
        <w:rPr>
          <w:rFonts w:ascii="Times New Roman" w:hAnsi="Times New Roman" w:cs="Times New Roman"/>
          <w:sz w:val="28"/>
          <w:szCs w:val="28"/>
        </w:rPr>
        <w:t>За верный ответ – 2 балла</w:t>
      </w:r>
    </w:p>
    <w:p w:rsidR="006278DF" w:rsidRPr="00050820" w:rsidRDefault="006278DF" w:rsidP="00627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820">
        <w:rPr>
          <w:rFonts w:ascii="Times New Roman" w:hAnsi="Times New Roman" w:cs="Times New Roman"/>
          <w:sz w:val="28"/>
          <w:szCs w:val="28"/>
        </w:rPr>
        <w:t xml:space="preserve">За корректную запись решения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820">
        <w:rPr>
          <w:rFonts w:ascii="Times New Roman" w:hAnsi="Times New Roman" w:cs="Times New Roman"/>
          <w:sz w:val="28"/>
          <w:szCs w:val="28"/>
        </w:rPr>
        <w:t xml:space="preserve"> балла </w:t>
      </w:r>
    </w:p>
    <w:p w:rsidR="006278DF" w:rsidRDefault="006278DF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8DF" w:rsidRDefault="006278DF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8DF" w:rsidRDefault="006278DF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8DF" w:rsidRDefault="006278DF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79BA" w:rsidRDefault="008779BA" w:rsidP="006278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9BA">
        <w:rPr>
          <w:rFonts w:ascii="Times New Roman" w:hAnsi="Times New Roman" w:cs="Times New Roman"/>
          <w:b/>
          <w:sz w:val="28"/>
          <w:szCs w:val="28"/>
        </w:rPr>
        <w:lastRenderedPageBreak/>
        <w:t>За</w:t>
      </w:r>
      <w:r w:rsidR="003E2D9C" w:rsidRPr="008779BA">
        <w:rPr>
          <w:rFonts w:ascii="Times New Roman" w:hAnsi="Times New Roman" w:cs="Times New Roman"/>
          <w:b/>
          <w:sz w:val="28"/>
          <w:szCs w:val="28"/>
        </w:rPr>
        <w:t xml:space="preserve">дание </w:t>
      </w:r>
      <w:r w:rsidR="009C2287">
        <w:rPr>
          <w:rFonts w:ascii="Times New Roman" w:hAnsi="Times New Roman" w:cs="Times New Roman"/>
          <w:b/>
          <w:sz w:val="28"/>
          <w:szCs w:val="28"/>
        </w:rPr>
        <w:t>8</w:t>
      </w:r>
      <w:r w:rsidR="003E2D9C" w:rsidRPr="008779BA">
        <w:rPr>
          <w:rFonts w:ascii="Times New Roman" w:hAnsi="Times New Roman" w:cs="Times New Roman"/>
          <w:b/>
          <w:sz w:val="28"/>
          <w:szCs w:val="28"/>
        </w:rPr>
        <w:t>.</w:t>
      </w:r>
      <w:r w:rsidR="003E2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>Вставьте вместо пропусков порядковые номера соответствующих слов из предложенного списка. Слова даны в списке в единстве</w:t>
      </w:r>
      <w:r w:rsidR="0089759E">
        <w:rPr>
          <w:rFonts w:ascii="Times New Roman" w:hAnsi="Times New Roman" w:cs="Times New Roman"/>
          <w:b/>
          <w:sz w:val="28"/>
          <w:szCs w:val="28"/>
        </w:rPr>
        <w:t>нном числе.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 Обратите внимание: в списке слов есть и такие, которые в тексте встречаться не должны! Ответ внесите в таблицу. </w:t>
      </w:r>
      <w:r w:rsidR="003E2D9C">
        <w:rPr>
          <w:rFonts w:ascii="Times New Roman" w:hAnsi="Times New Roman" w:cs="Times New Roman"/>
          <w:b/>
          <w:sz w:val="28"/>
          <w:szCs w:val="28"/>
        </w:rPr>
        <w:t>(</w:t>
      </w:r>
      <w:r w:rsidR="00303DDE">
        <w:rPr>
          <w:rFonts w:ascii="Times New Roman" w:hAnsi="Times New Roman" w:cs="Times New Roman"/>
          <w:b/>
          <w:sz w:val="28"/>
          <w:szCs w:val="28"/>
        </w:rPr>
        <w:t>1</w:t>
      </w:r>
      <w:r w:rsidR="0089759E">
        <w:rPr>
          <w:rFonts w:ascii="Times New Roman" w:hAnsi="Times New Roman" w:cs="Times New Roman"/>
          <w:b/>
          <w:sz w:val="28"/>
          <w:szCs w:val="28"/>
        </w:rPr>
        <w:t>0 баллов</w:t>
      </w:r>
      <w:r w:rsidR="003E2D9C">
        <w:rPr>
          <w:rFonts w:ascii="Times New Roman" w:hAnsi="Times New Roman" w:cs="Times New Roman"/>
          <w:b/>
          <w:sz w:val="28"/>
          <w:szCs w:val="28"/>
        </w:rPr>
        <w:t>)</w:t>
      </w:r>
    </w:p>
    <w:p w:rsidR="004D6A64" w:rsidRDefault="004D6A64" w:rsidP="00F75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38DB" w:rsidRPr="00CC38DB">
        <w:rPr>
          <w:rFonts w:ascii="Times New Roman" w:hAnsi="Times New Roman" w:cs="Times New Roman"/>
          <w:sz w:val="28"/>
          <w:szCs w:val="28"/>
        </w:rPr>
        <w:t xml:space="preserve">Гринпис –___(А) экологическая организация, основная цель которой – добиться решения ___(Б) экологических проблем, в том числе путем привлечения к ним внимания общественности и ___(В). </w:t>
      </w:r>
    </w:p>
    <w:p w:rsidR="004D6A64" w:rsidRDefault="004D6A64" w:rsidP="00F75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C38DB" w:rsidRPr="00CC38DB">
        <w:rPr>
          <w:rFonts w:ascii="Times New Roman" w:hAnsi="Times New Roman" w:cs="Times New Roman"/>
          <w:sz w:val="28"/>
          <w:szCs w:val="28"/>
        </w:rPr>
        <w:t>Сегодня Гринпис работает более чем в 40 странах, в том числе и в России. Основной принцип – отказ от ___</w:t>
      </w:r>
      <w:r w:rsidR="006278DF">
        <w:rPr>
          <w:rFonts w:ascii="Times New Roman" w:hAnsi="Times New Roman" w:cs="Times New Roman"/>
          <w:sz w:val="28"/>
          <w:szCs w:val="28"/>
        </w:rPr>
        <w:t xml:space="preserve"> </w:t>
      </w:r>
      <w:r w:rsidR="00CC38DB" w:rsidRPr="00CC38DB">
        <w:rPr>
          <w:rFonts w:ascii="Times New Roman" w:hAnsi="Times New Roman" w:cs="Times New Roman"/>
          <w:sz w:val="28"/>
          <w:szCs w:val="28"/>
        </w:rPr>
        <w:t>(Г) промышленными компаниями, банками, государственными структурами и политическими партиями – гарантирует ___</w:t>
      </w:r>
      <w:r w:rsidR="006278DF">
        <w:rPr>
          <w:rFonts w:ascii="Times New Roman" w:hAnsi="Times New Roman" w:cs="Times New Roman"/>
          <w:sz w:val="28"/>
          <w:szCs w:val="28"/>
        </w:rPr>
        <w:t xml:space="preserve"> </w:t>
      </w:r>
      <w:r w:rsidR="00CC38DB" w:rsidRPr="00CC38DB">
        <w:rPr>
          <w:rFonts w:ascii="Times New Roman" w:hAnsi="Times New Roman" w:cs="Times New Roman"/>
          <w:sz w:val="28"/>
          <w:szCs w:val="28"/>
        </w:rPr>
        <w:t>(Д) действий организации. Важнейшими задачами Гринпис считает изменение отношения людей к ___</w:t>
      </w:r>
      <w:r w:rsidR="006278DF">
        <w:rPr>
          <w:rFonts w:ascii="Times New Roman" w:hAnsi="Times New Roman" w:cs="Times New Roman"/>
          <w:sz w:val="28"/>
          <w:szCs w:val="28"/>
        </w:rPr>
        <w:t xml:space="preserve"> </w:t>
      </w:r>
      <w:r w:rsidR="00CC38DB" w:rsidRPr="00CC38DB">
        <w:rPr>
          <w:rFonts w:ascii="Times New Roman" w:hAnsi="Times New Roman" w:cs="Times New Roman"/>
          <w:sz w:val="28"/>
          <w:szCs w:val="28"/>
        </w:rPr>
        <w:t>(Е), воздействие на ___</w:t>
      </w:r>
      <w:r w:rsidR="006278DF">
        <w:rPr>
          <w:rFonts w:ascii="Times New Roman" w:hAnsi="Times New Roman" w:cs="Times New Roman"/>
          <w:sz w:val="28"/>
          <w:szCs w:val="28"/>
        </w:rPr>
        <w:t xml:space="preserve"> </w:t>
      </w:r>
      <w:r w:rsidR="00CC38DB" w:rsidRPr="00CC38DB">
        <w:rPr>
          <w:rFonts w:ascii="Times New Roman" w:hAnsi="Times New Roman" w:cs="Times New Roman"/>
          <w:sz w:val="28"/>
          <w:szCs w:val="28"/>
        </w:rPr>
        <w:t>(Ж) и потому уделяет большое внимание работе со средствами ___</w:t>
      </w:r>
      <w:r w:rsidR="006278DF">
        <w:rPr>
          <w:rFonts w:ascii="Times New Roman" w:hAnsi="Times New Roman" w:cs="Times New Roman"/>
          <w:sz w:val="28"/>
          <w:szCs w:val="28"/>
        </w:rPr>
        <w:t xml:space="preserve"> </w:t>
      </w:r>
      <w:r w:rsidR="00CC38DB" w:rsidRPr="00CC38DB">
        <w:rPr>
          <w:rFonts w:ascii="Times New Roman" w:hAnsi="Times New Roman" w:cs="Times New Roman"/>
          <w:sz w:val="28"/>
          <w:szCs w:val="28"/>
        </w:rPr>
        <w:t xml:space="preserve">(З)  информации. </w:t>
      </w:r>
    </w:p>
    <w:p w:rsidR="00CC38DB" w:rsidRPr="00CC38DB" w:rsidRDefault="004D6A64" w:rsidP="00F75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38DB" w:rsidRPr="00CC38DB">
        <w:rPr>
          <w:rFonts w:ascii="Times New Roman" w:hAnsi="Times New Roman" w:cs="Times New Roman"/>
          <w:sz w:val="28"/>
          <w:szCs w:val="28"/>
        </w:rPr>
        <w:t xml:space="preserve">____(И) характер организации позволяет  Гринпис воздействовать на производителей и продавцов и требовать от них соблюдения экологических ____(К) и стандартов по всему миру. </w:t>
      </w:r>
    </w:p>
    <w:p w:rsidR="000D5981" w:rsidRDefault="000D5981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b/>
          <w:sz w:val="28"/>
          <w:szCs w:val="28"/>
        </w:rPr>
        <w:t>Список терминов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D5981">
        <w:rPr>
          <w:rFonts w:ascii="Times New Roman" w:hAnsi="Times New Roman" w:cs="Times New Roman"/>
          <w:sz w:val="28"/>
          <w:szCs w:val="28"/>
        </w:rPr>
        <w:t xml:space="preserve"> 1. государственный 2. идея 3. власть 4. гуманитарный </w:t>
      </w:r>
    </w:p>
    <w:p w:rsidR="000D5981" w:rsidRDefault="000D5981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5. международный 6. гуманный 7. финансирование 8. одобрение </w:t>
      </w:r>
    </w:p>
    <w:p w:rsidR="000D5981" w:rsidRDefault="000D5981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9. успешность 10.норма 11. независимость 12. человек 13. природа </w:t>
      </w:r>
    </w:p>
    <w:p w:rsidR="000D5981" w:rsidRDefault="000D5981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14. общественный 15. культура 16. локальный 17. общественное мнение </w:t>
      </w:r>
    </w:p>
    <w:p w:rsidR="000D5981" w:rsidRDefault="000D5981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981">
        <w:rPr>
          <w:rFonts w:ascii="Times New Roman" w:hAnsi="Times New Roman" w:cs="Times New Roman"/>
          <w:sz w:val="28"/>
          <w:szCs w:val="28"/>
        </w:rPr>
        <w:t xml:space="preserve">18. глобальный 19. творчество 20. массовый </w:t>
      </w:r>
    </w:p>
    <w:p w:rsidR="006278DF" w:rsidRPr="006278DF" w:rsidRDefault="006278DF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78DF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0D5981" w:rsidRPr="003E2D9C" w:rsidTr="003E2D9C"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0" w:colLast="9"/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779BA"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870" w:type="dxa"/>
          </w:tcPr>
          <w:p w:rsidR="000D5981" w:rsidRPr="004A0B17" w:rsidRDefault="000D5981" w:rsidP="00F759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B1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bookmarkEnd w:id="0"/>
      <w:tr w:rsidR="000D5981" w:rsidRPr="003E2D9C" w:rsidTr="003E2D9C"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0D5981" w:rsidRDefault="000D5981" w:rsidP="00F75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6278DF" w:rsidRPr="009B0E90" w:rsidRDefault="006278DF" w:rsidP="006278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E90">
        <w:rPr>
          <w:rFonts w:ascii="Times New Roman" w:hAnsi="Times New Roman" w:cs="Times New Roman"/>
          <w:b/>
          <w:sz w:val="28"/>
          <w:szCs w:val="28"/>
        </w:rPr>
        <w:t>Оценивание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278DF" w:rsidRPr="00050820" w:rsidRDefault="006278DF" w:rsidP="006278D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820">
        <w:rPr>
          <w:rFonts w:ascii="Times New Roman" w:hAnsi="Times New Roman" w:cs="Times New Roman"/>
          <w:sz w:val="28"/>
          <w:szCs w:val="28"/>
        </w:rPr>
        <w:t>За каждую верно заполненную ячейку – 1 балл</w:t>
      </w:r>
    </w:p>
    <w:p w:rsidR="006278DF" w:rsidRDefault="006278DF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9.  </w:t>
      </w:r>
      <w:r>
        <w:rPr>
          <w:rFonts w:ascii="Times New Roman" w:hAnsi="Times New Roman" w:cs="Times New Roman"/>
          <w:sz w:val="28"/>
          <w:szCs w:val="28"/>
        </w:rPr>
        <w:t xml:space="preserve">Прочитайте текст. Проанализируйте статистические данные и выполните задания. </w:t>
      </w:r>
      <w:r w:rsidR="008F5D6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 баллов</w:t>
      </w:r>
      <w:r w:rsidR="008F5D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0DB7" w:rsidRDefault="007A0DB7" w:rsidP="00F75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Учёные опросили 25-летних и 60-летних жителей страны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. Им задавали вопрос: «С чем, по вашему мнению, связано отклоняющееся поведение людей?» Результаты опроса (в % от числа опрошенных) представлены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620"/>
        <w:gridCol w:w="1723"/>
      </w:tblGrid>
      <w:tr w:rsidR="007A0DB7" w:rsidTr="007A0DB7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отклоняющегося поведения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25-летние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60-летние</w:t>
            </w:r>
          </w:p>
        </w:tc>
      </w:tr>
      <w:tr w:rsidR="007A0DB7" w:rsidTr="007A0DB7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Некоторые люди генетически предрасположены к отклоняющемуся поведению.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7A0DB7" w:rsidTr="007A0DB7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является следствием психологических качеств, черт характера.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7A0DB7" w:rsidTr="007A0DB7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связано с социальными условиями жизни человека.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</w:tr>
      <w:tr w:rsidR="007A0DB7" w:rsidTr="007A0DB7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случайно попадает в «плохую» компанию.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B7" w:rsidRDefault="007A0DB7" w:rsidP="00F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</w:tbl>
    <w:p w:rsidR="007A0DB7" w:rsidRDefault="007A0DB7" w:rsidP="00F759FC">
      <w:pPr>
        <w:spacing w:after="0" w:line="240" w:lineRule="auto"/>
        <w:rPr>
          <w:sz w:val="2"/>
          <w:szCs w:val="28"/>
        </w:rPr>
      </w:pP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1.Найдите в приведённом списке выводы, которые можно сделать на основе таблицы, и запишите цифры, под которыми они указаны.</w:t>
      </w:r>
    </w:p>
    <w:p w:rsidR="006278DF" w:rsidRPr="006278DF" w:rsidRDefault="006278DF" w:rsidP="006278DF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Наименьшие доли опрошенных в обеих группах видит причину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>случайном влиянии «плохой компании».</w:t>
      </w:r>
    </w:p>
    <w:p w:rsidR="006278DF" w:rsidRPr="006278DF" w:rsidRDefault="006278DF" w:rsidP="006278DF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Наибольшие доли опрошенных каждой группы считает, что отклоняющееся поведение связано с социальными условиями жизни человека.</w:t>
      </w:r>
    </w:p>
    <w:p w:rsidR="006278DF" w:rsidRPr="006278DF" w:rsidRDefault="006278DF" w:rsidP="006278DF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Доля тех, кто видит генетические причины отклоняющегося поведения, выше среди 60-летних, чем среди 25-летних.</w:t>
      </w:r>
    </w:p>
    <w:p w:rsidR="006278DF" w:rsidRPr="006278DF" w:rsidRDefault="006278DF" w:rsidP="006278DF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Одинаковая доля опрошенных в обеих группах считает, что отклоняющееся поведение является следствием психологических черт характера.</w:t>
      </w:r>
    </w:p>
    <w:p w:rsidR="006278DF" w:rsidRPr="006278DF" w:rsidRDefault="006278DF" w:rsidP="0062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5)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Доля тех, кто считает, что социальные условия определяют отклоняющееся поведение человека, выше среди 60-летних, чем среди 25-летних.</w:t>
      </w:r>
    </w:p>
    <w:p w:rsidR="006278DF" w:rsidRPr="006278DF" w:rsidRDefault="006278DF" w:rsidP="0062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Ответ: 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 xml:space="preserve">2,3,4 </w:t>
      </w:r>
    </w:p>
    <w:p w:rsidR="006278DF" w:rsidRPr="006278DF" w:rsidRDefault="006278DF" w:rsidP="0062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Оценивание: 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>за каждую верную позицию – 1 балл</w:t>
      </w:r>
      <w:r w:rsidR="00CB1BAB">
        <w:rPr>
          <w:rFonts w:ascii="Times New Roman" w:hAnsi="Times New Roman" w:cs="Times New Roman"/>
          <w:sz w:val="28"/>
          <w:szCs w:val="28"/>
          <w:lang w:eastAsia="ru-RU"/>
        </w:rPr>
        <w:t>. В случае если наряду с полным верным ответом участник выбирает еще одну неверную позицию, например, 1234 ИЛИ 2345 – задание оценивается в 2 балла.</w:t>
      </w:r>
      <w:r w:rsidR="008742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278DF" w:rsidRPr="006278DF" w:rsidRDefault="006278DF" w:rsidP="006278DF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0DB7" w:rsidRPr="007A0DB7" w:rsidRDefault="007A0DB7" w:rsidP="0062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DB7">
        <w:rPr>
          <w:rFonts w:ascii="Times New Roman" w:hAnsi="Times New Roman" w:cs="Times New Roman"/>
          <w:sz w:val="28"/>
          <w:szCs w:val="28"/>
        </w:rPr>
        <w:t>2.Результаты опроса, отражённые в таблице, были опубликов</w:t>
      </w:r>
      <w:r w:rsidR="006278DF">
        <w:rPr>
          <w:rFonts w:ascii="Times New Roman" w:hAnsi="Times New Roman" w:cs="Times New Roman"/>
          <w:sz w:val="28"/>
          <w:szCs w:val="28"/>
        </w:rPr>
        <w:t xml:space="preserve">аны и прокомментированы в СМИ. </w:t>
      </w:r>
      <w:r w:rsidRPr="007A0DB7">
        <w:rPr>
          <w:rFonts w:ascii="Times New Roman" w:hAnsi="Times New Roman" w:cs="Times New Roman"/>
          <w:sz w:val="28"/>
          <w:szCs w:val="28"/>
        </w:rPr>
        <w:t>Какие из приведённых ниже выводов непосредственно вытекают из полученной в ходе опроса информации? Запишите цифры, под которыми они указаны.</w:t>
      </w:r>
    </w:p>
    <w:p w:rsidR="006278DF" w:rsidRPr="006278DF" w:rsidRDefault="006278DF" w:rsidP="006278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78DF" w:rsidRPr="006278DF" w:rsidRDefault="006278DF" w:rsidP="006278D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Независимо от возраста большинство опрошенных связывают отклоняющееся поведение с социальными факторами.</w:t>
      </w:r>
    </w:p>
    <w:p w:rsidR="006278DF" w:rsidRPr="006278DF" w:rsidRDefault="006278DF" w:rsidP="006278D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Молодёжь считает отклоняющееся поведение случайным стечением обстоятельств.</w:t>
      </w:r>
    </w:p>
    <w:p w:rsidR="006278DF" w:rsidRPr="006278DF" w:rsidRDefault="006278DF" w:rsidP="006278D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Люди старшего возраста считают, что социальное неравенство заставляет человека демонстрировать отклоняющееся поведение.</w:t>
      </w:r>
    </w:p>
    <w:p w:rsidR="006278DF" w:rsidRPr="006278DF" w:rsidRDefault="006278DF" w:rsidP="006278D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Опрошенные обеих групп указывают на особую роль социальных условий в формировании поведения человека.</w:t>
      </w:r>
    </w:p>
    <w:p w:rsidR="006278DF" w:rsidRPr="006278DF" w:rsidRDefault="006278DF" w:rsidP="006278D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sz w:val="28"/>
          <w:szCs w:val="28"/>
          <w:lang w:eastAsia="ru-RU"/>
        </w:rPr>
        <w:t>5)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ab/>
        <w:t>Люди старшего возраста более, чем молодёжь, склонны объяснять отклоняющееся поведение генетической предрасположенностью.</w:t>
      </w:r>
    </w:p>
    <w:p w:rsidR="006278DF" w:rsidRPr="006278DF" w:rsidRDefault="006278DF" w:rsidP="006278DF">
      <w:pPr>
        <w:tabs>
          <w:tab w:val="left" w:pos="420"/>
        </w:tabs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8DF">
        <w:rPr>
          <w:rFonts w:ascii="Times New Roman" w:hAnsi="Times New Roman" w:cs="Times New Roman"/>
          <w:b/>
          <w:sz w:val="28"/>
          <w:szCs w:val="28"/>
        </w:rPr>
        <w:t>Ответ:</w:t>
      </w:r>
      <w:r w:rsidR="008F5D61">
        <w:rPr>
          <w:rFonts w:ascii="Times New Roman" w:hAnsi="Times New Roman" w:cs="Times New Roman"/>
          <w:sz w:val="28"/>
          <w:szCs w:val="28"/>
        </w:rPr>
        <w:t xml:space="preserve"> 1,4,5</w:t>
      </w:r>
      <w:r>
        <w:rPr>
          <w:rFonts w:ascii="Times New Roman" w:hAnsi="Times New Roman" w:cs="Times New Roman"/>
          <w:sz w:val="28"/>
          <w:szCs w:val="28"/>
        </w:rPr>
        <w:t xml:space="preserve"> (3 балла)</w:t>
      </w:r>
    </w:p>
    <w:p w:rsidR="006278DF" w:rsidRPr="006278DF" w:rsidRDefault="006278DF" w:rsidP="0062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8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Оценивание: </w:t>
      </w:r>
      <w:r w:rsidRPr="006278DF">
        <w:rPr>
          <w:rFonts w:ascii="Times New Roman" w:hAnsi="Times New Roman" w:cs="Times New Roman"/>
          <w:sz w:val="28"/>
          <w:szCs w:val="28"/>
          <w:lang w:eastAsia="ru-RU"/>
        </w:rPr>
        <w:t>за каждую верную позицию – 1 балл</w:t>
      </w:r>
      <w:r w:rsidR="00874235">
        <w:rPr>
          <w:rFonts w:ascii="Times New Roman" w:hAnsi="Times New Roman" w:cs="Times New Roman"/>
          <w:sz w:val="28"/>
          <w:szCs w:val="28"/>
          <w:lang w:eastAsia="ru-RU"/>
        </w:rPr>
        <w:t>. В случае если наряду с полным верным ответом участник выбирает еще одну неверную позицию, например, 1234 ИЛИ 2345 – задание оценивается в 2 балла.</w:t>
      </w: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DB7" w:rsidRDefault="007A0DB7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4B0D" w:rsidRDefault="00AE4B0D" w:rsidP="00F75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7A0DB7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 Эссе (</w:t>
      </w:r>
      <w:r w:rsidR="00F1189D">
        <w:rPr>
          <w:rFonts w:ascii="Times New Roman" w:hAnsi="Times New Roman" w:cs="Times New Roman"/>
          <w:b/>
          <w:sz w:val="28"/>
          <w:szCs w:val="28"/>
        </w:rPr>
        <w:t>1</w:t>
      </w:r>
      <w:r w:rsidR="00AC4B4A" w:rsidRPr="008779BA">
        <w:rPr>
          <w:rFonts w:ascii="Times New Roman" w:hAnsi="Times New Roman" w:cs="Times New Roman"/>
          <w:b/>
          <w:sz w:val="28"/>
          <w:szCs w:val="28"/>
        </w:rPr>
        <w:t>5</w:t>
      </w:r>
      <w:r w:rsidR="004063D8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051FA4" w:rsidRPr="0089759E" w:rsidRDefault="00051FA4" w:rsidP="00F759FC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Сочинение-эссе на предложенную тему.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9759E">
        <w:rPr>
          <w:rFonts w:ascii="Times New Roman" w:hAnsi="Times New Roman" w:cs="Times New Roman"/>
          <w:bCs/>
          <w:sz w:val="28"/>
          <w:szCs w:val="28"/>
        </w:rPr>
        <w:t xml:space="preserve">ысказывание А. де Сент-Экзюпери  «Есть только одна подлинная ценность – это связь человека с человеком».     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Раскрытие понимания того, о чём говорится в названии, в чём состоит идея, концептуальная позиция (до 2 баллов).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Представление участником олимпиады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собственной точки зрения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раскрытии темы. (Оценивается суть и умение ее сформулировать) (до 2 баллов)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Определение цели, которую участник олимпиады ставит перед собой в работе (до 2 баллов).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личностных суждений (оценивается качество аргументов, данных в пользу собственной точки зрения) (до 2 баллов).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Раскрытие проблемы на теоретическом уровне (опора на научные теории, владение понятиями курса) (до 2 баллов).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Аргументация собственной точки зрения с опорой на факты общественной жизни и личный социальный опыт (до 2 баллов).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Соответствие между высказываемыми теоретическими положениями и приводимым фактическим материалом (т.е. насколько органично и сообразно соединены  пп. 6 и 7, названные выше) (до 2 баллов)</w:t>
      </w:r>
    </w:p>
    <w:p w:rsidR="00051FA4" w:rsidRDefault="00051FA4" w:rsidP="00F759FC">
      <w:pPr>
        <w:numPr>
          <w:ilvl w:val="0"/>
          <w:numId w:val="1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Чёткость выводов, их соответствие поставленной перед собой цели работы (см. п. 3) ( 1 балл)</w:t>
      </w:r>
    </w:p>
    <w:sectPr w:rsidR="00051FA4" w:rsidSect="00842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0A3" w:rsidRDefault="003C40A3" w:rsidP="00051FA4">
      <w:pPr>
        <w:spacing w:after="0" w:line="240" w:lineRule="auto"/>
      </w:pPr>
      <w:r>
        <w:separator/>
      </w:r>
    </w:p>
  </w:endnote>
  <w:endnote w:type="continuationSeparator" w:id="0">
    <w:p w:rsidR="003C40A3" w:rsidRDefault="003C40A3" w:rsidP="00051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0A3" w:rsidRDefault="003C40A3" w:rsidP="00051FA4">
      <w:pPr>
        <w:spacing w:after="0" w:line="240" w:lineRule="auto"/>
      </w:pPr>
      <w:r>
        <w:separator/>
      </w:r>
    </w:p>
  </w:footnote>
  <w:footnote w:type="continuationSeparator" w:id="0">
    <w:p w:rsidR="003C40A3" w:rsidRDefault="003C40A3" w:rsidP="00051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97F"/>
    <w:multiLevelType w:val="hybridMultilevel"/>
    <w:tmpl w:val="11BA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C44F2"/>
    <w:multiLevelType w:val="hybridMultilevel"/>
    <w:tmpl w:val="A7527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D6D05"/>
    <w:multiLevelType w:val="hybridMultilevel"/>
    <w:tmpl w:val="AC5CE310"/>
    <w:lvl w:ilvl="0" w:tplc="DDB4F4D2">
      <w:start w:val="1"/>
      <w:numFmt w:val="decimal"/>
      <w:lvlText w:val="%1."/>
      <w:lvlJc w:val="left"/>
      <w:pPr>
        <w:ind w:left="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6" w:hanging="360"/>
      </w:pPr>
    </w:lvl>
    <w:lvl w:ilvl="2" w:tplc="0419001B" w:tentative="1">
      <w:start w:val="1"/>
      <w:numFmt w:val="lowerRoman"/>
      <w:lvlText w:val="%3."/>
      <w:lvlJc w:val="right"/>
      <w:pPr>
        <w:ind w:left="1496" w:hanging="180"/>
      </w:pPr>
    </w:lvl>
    <w:lvl w:ilvl="3" w:tplc="0419000F" w:tentative="1">
      <w:start w:val="1"/>
      <w:numFmt w:val="decimal"/>
      <w:lvlText w:val="%4."/>
      <w:lvlJc w:val="left"/>
      <w:pPr>
        <w:ind w:left="2216" w:hanging="360"/>
      </w:pPr>
    </w:lvl>
    <w:lvl w:ilvl="4" w:tplc="04190019" w:tentative="1">
      <w:start w:val="1"/>
      <w:numFmt w:val="lowerLetter"/>
      <w:lvlText w:val="%5."/>
      <w:lvlJc w:val="left"/>
      <w:pPr>
        <w:ind w:left="2936" w:hanging="360"/>
      </w:pPr>
    </w:lvl>
    <w:lvl w:ilvl="5" w:tplc="0419001B" w:tentative="1">
      <w:start w:val="1"/>
      <w:numFmt w:val="lowerRoman"/>
      <w:lvlText w:val="%6."/>
      <w:lvlJc w:val="right"/>
      <w:pPr>
        <w:ind w:left="3656" w:hanging="180"/>
      </w:pPr>
    </w:lvl>
    <w:lvl w:ilvl="6" w:tplc="0419000F" w:tentative="1">
      <w:start w:val="1"/>
      <w:numFmt w:val="decimal"/>
      <w:lvlText w:val="%7."/>
      <w:lvlJc w:val="left"/>
      <w:pPr>
        <w:ind w:left="4376" w:hanging="360"/>
      </w:pPr>
    </w:lvl>
    <w:lvl w:ilvl="7" w:tplc="04190019" w:tentative="1">
      <w:start w:val="1"/>
      <w:numFmt w:val="lowerLetter"/>
      <w:lvlText w:val="%8."/>
      <w:lvlJc w:val="left"/>
      <w:pPr>
        <w:ind w:left="5096" w:hanging="360"/>
      </w:pPr>
    </w:lvl>
    <w:lvl w:ilvl="8" w:tplc="0419001B" w:tentative="1">
      <w:start w:val="1"/>
      <w:numFmt w:val="lowerRoman"/>
      <w:lvlText w:val="%9."/>
      <w:lvlJc w:val="right"/>
      <w:pPr>
        <w:ind w:left="5816" w:hanging="180"/>
      </w:pPr>
    </w:lvl>
  </w:abstractNum>
  <w:abstractNum w:abstractNumId="3">
    <w:nsid w:val="199B0D2C"/>
    <w:multiLevelType w:val="hybridMultilevel"/>
    <w:tmpl w:val="E446F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862A9"/>
    <w:multiLevelType w:val="multilevel"/>
    <w:tmpl w:val="60946C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0487EFE"/>
    <w:multiLevelType w:val="hybridMultilevel"/>
    <w:tmpl w:val="1DBE77F0"/>
    <w:lvl w:ilvl="0" w:tplc="6D167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566C8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2C6D1C"/>
    <w:multiLevelType w:val="hybridMultilevel"/>
    <w:tmpl w:val="408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F7DC0"/>
    <w:multiLevelType w:val="hybridMultilevel"/>
    <w:tmpl w:val="FBE8B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9604A"/>
    <w:multiLevelType w:val="hybridMultilevel"/>
    <w:tmpl w:val="1E646B76"/>
    <w:lvl w:ilvl="0" w:tplc="57386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1D3A38"/>
    <w:multiLevelType w:val="hybridMultilevel"/>
    <w:tmpl w:val="A7527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E6FF0"/>
    <w:multiLevelType w:val="hybridMultilevel"/>
    <w:tmpl w:val="AC1A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76DE9"/>
    <w:multiLevelType w:val="hybridMultilevel"/>
    <w:tmpl w:val="90FA4A14"/>
    <w:lvl w:ilvl="0" w:tplc="40D23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17945"/>
    <w:multiLevelType w:val="hybridMultilevel"/>
    <w:tmpl w:val="764CB8E2"/>
    <w:lvl w:ilvl="0" w:tplc="7DEC51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</w:num>
  <w:num w:numId="3">
    <w:abstractNumId w:val="13"/>
  </w:num>
  <w:num w:numId="4">
    <w:abstractNumId w:val="2"/>
  </w:num>
  <w:num w:numId="5">
    <w:abstractNumId w:val="7"/>
  </w:num>
  <w:num w:numId="6">
    <w:abstractNumId w:val="5"/>
  </w:num>
  <w:num w:numId="7">
    <w:abstractNumId w:val="12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F4"/>
    <w:rsid w:val="00004CAD"/>
    <w:rsid w:val="0002133D"/>
    <w:rsid w:val="000315B4"/>
    <w:rsid w:val="000374E2"/>
    <w:rsid w:val="00050820"/>
    <w:rsid w:val="00051FA4"/>
    <w:rsid w:val="00094DCF"/>
    <w:rsid w:val="000A0197"/>
    <w:rsid w:val="000D282C"/>
    <w:rsid w:val="000D4EB5"/>
    <w:rsid w:val="000D5981"/>
    <w:rsid w:val="000D5D74"/>
    <w:rsid w:val="000E3879"/>
    <w:rsid w:val="000F1C5B"/>
    <w:rsid w:val="000F2A63"/>
    <w:rsid w:val="00104913"/>
    <w:rsid w:val="00105B81"/>
    <w:rsid w:val="00134265"/>
    <w:rsid w:val="001345EB"/>
    <w:rsid w:val="00145E15"/>
    <w:rsid w:val="0015318E"/>
    <w:rsid w:val="001645B0"/>
    <w:rsid w:val="001663D6"/>
    <w:rsid w:val="001D38B3"/>
    <w:rsid w:val="001E1B68"/>
    <w:rsid w:val="001E2412"/>
    <w:rsid w:val="001E6BB2"/>
    <w:rsid w:val="002136B7"/>
    <w:rsid w:val="00222BAA"/>
    <w:rsid w:val="002624D0"/>
    <w:rsid w:val="00283DDA"/>
    <w:rsid w:val="002F2C4D"/>
    <w:rsid w:val="00302DAD"/>
    <w:rsid w:val="00303DDE"/>
    <w:rsid w:val="00314623"/>
    <w:rsid w:val="003360A8"/>
    <w:rsid w:val="00392841"/>
    <w:rsid w:val="003A2E82"/>
    <w:rsid w:val="003B11DA"/>
    <w:rsid w:val="003C40A3"/>
    <w:rsid w:val="003E2D9C"/>
    <w:rsid w:val="003F1330"/>
    <w:rsid w:val="003F230D"/>
    <w:rsid w:val="003F4C16"/>
    <w:rsid w:val="004063D8"/>
    <w:rsid w:val="00447839"/>
    <w:rsid w:val="00465CD2"/>
    <w:rsid w:val="004A0B17"/>
    <w:rsid w:val="004D0FB5"/>
    <w:rsid w:val="004D6A64"/>
    <w:rsid w:val="004E284D"/>
    <w:rsid w:val="004E467A"/>
    <w:rsid w:val="00500F53"/>
    <w:rsid w:val="0050327E"/>
    <w:rsid w:val="005148B2"/>
    <w:rsid w:val="00526B6D"/>
    <w:rsid w:val="0053768B"/>
    <w:rsid w:val="0054634E"/>
    <w:rsid w:val="005538B7"/>
    <w:rsid w:val="00580FE5"/>
    <w:rsid w:val="00582429"/>
    <w:rsid w:val="005875A6"/>
    <w:rsid w:val="005A4A5C"/>
    <w:rsid w:val="005B0CEA"/>
    <w:rsid w:val="006278DF"/>
    <w:rsid w:val="006863AC"/>
    <w:rsid w:val="006B266E"/>
    <w:rsid w:val="006B5537"/>
    <w:rsid w:val="006C4508"/>
    <w:rsid w:val="006E36DA"/>
    <w:rsid w:val="006F6749"/>
    <w:rsid w:val="00703AE5"/>
    <w:rsid w:val="00734CA5"/>
    <w:rsid w:val="00734E18"/>
    <w:rsid w:val="00735B05"/>
    <w:rsid w:val="00774141"/>
    <w:rsid w:val="0077571E"/>
    <w:rsid w:val="00776286"/>
    <w:rsid w:val="007A0DB7"/>
    <w:rsid w:val="007A69ED"/>
    <w:rsid w:val="007B4C46"/>
    <w:rsid w:val="007C4516"/>
    <w:rsid w:val="007D1199"/>
    <w:rsid w:val="007F1FE3"/>
    <w:rsid w:val="00800952"/>
    <w:rsid w:val="00801D65"/>
    <w:rsid w:val="00805A05"/>
    <w:rsid w:val="00830B6B"/>
    <w:rsid w:val="00842C66"/>
    <w:rsid w:val="00845AF0"/>
    <w:rsid w:val="00874235"/>
    <w:rsid w:val="008779BA"/>
    <w:rsid w:val="00882D03"/>
    <w:rsid w:val="0089759E"/>
    <w:rsid w:val="008B094A"/>
    <w:rsid w:val="008C3E7C"/>
    <w:rsid w:val="008D728D"/>
    <w:rsid w:val="008F2CAB"/>
    <w:rsid w:val="008F5D61"/>
    <w:rsid w:val="00910905"/>
    <w:rsid w:val="00916CAF"/>
    <w:rsid w:val="0094142E"/>
    <w:rsid w:val="0098664F"/>
    <w:rsid w:val="00992FEC"/>
    <w:rsid w:val="009B0E90"/>
    <w:rsid w:val="009B5264"/>
    <w:rsid w:val="009C2287"/>
    <w:rsid w:val="009D24D7"/>
    <w:rsid w:val="009E2607"/>
    <w:rsid w:val="00A021F1"/>
    <w:rsid w:val="00A13D21"/>
    <w:rsid w:val="00A450B5"/>
    <w:rsid w:val="00A46872"/>
    <w:rsid w:val="00A63F56"/>
    <w:rsid w:val="00A733C6"/>
    <w:rsid w:val="00A74E7A"/>
    <w:rsid w:val="00AA71EA"/>
    <w:rsid w:val="00AA750D"/>
    <w:rsid w:val="00AB2C09"/>
    <w:rsid w:val="00AC4B4A"/>
    <w:rsid w:val="00AD1107"/>
    <w:rsid w:val="00AE4B0D"/>
    <w:rsid w:val="00B131A5"/>
    <w:rsid w:val="00B4091C"/>
    <w:rsid w:val="00B43553"/>
    <w:rsid w:val="00B80DFE"/>
    <w:rsid w:val="00B95ECA"/>
    <w:rsid w:val="00BC3544"/>
    <w:rsid w:val="00BD67CC"/>
    <w:rsid w:val="00BE1A95"/>
    <w:rsid w:val="00BE2C6D"/>
    <w:rsid w:val="00C01BA1"/>
    <w:rsid w:val="00C371B6"/>
    <w:rsid w:val="00C40557"/>
    <w:rsid w:val="00C43891"/>
    <w:rsid w:val="00C47E32"/>
    <w:rsid w:val="00C777F3"/>
    <w:rsid w:val="00C91741"/>
    <w:rsid w:val="00C95384"/>
    <w:rsid w:val="00CA3598"/>
    <w:rsid w:val="00CB1BAB"/>
    <w:rsid w:val="00CB6B6D"/>
    <w:rsid w:val="00CC38DB"/>
    <w:rsid w:val="00CC5B31"/>
    <w:rsid w:val="00CF56C7"/>
    <w:rsid w:val="00D02B68"/>
    <w:rsid w:val="00D1010E"/>
    <w:rsid w:val="00D2275B"/>
    <w:rsid w:val="00D2424C"/>
    <w:rsid w:val="00D417F5"/>
    <w:rsid w:val="00D56473"/>
    <w:rsid w:val="00D62991"/>
    <w:rsid w:val="00D663A1"/>
    <w:rsid w:val="00D71C80"/>
    <w:rsid w:val="00D8231B"/>
    <w:rsid w:val="00D87181"/>
    <w:rsid w:val="00DB331F"/>
    <w:rsid w:val="00DD71A3"/>
    <w:rsid w:val="00E502B1"/>
    <w:rsid w:val="00E603F4"/>
    <w:rsid w:val="00E70E07"/>
    <w:rsid w:val="00E7419E"/>
    <w:rsid w:val="00E938FB"/>
    <w:rsid w:val="00ED7688"/>
    <w:rsid w:val="00F1189D"/>
    <w:rsid w:val="00F3376C"/>
    <w:rsid w:val="00F359C5"/>
    <w:rsid w:val="00F373BB"/>
    <w:rsid w:val="00F759FC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7"/>
        <o:r id="V:Rule2" type="connector" idref="#_x0000_s1033"/>
        <o:r id="V:Rule3" type="connector" idref="#_x0000_s1034"/>
        <o:r id="V:Rule4" type="connector" idref="#_x0000_s1036"/>
        <o:r id="V:Rule5" type="connector" idref="#_x0000_s1035"/>
        <o:r id="V:Rule6" type="connector" idref="#_x0000_s1032"/>
      </o:rules>
    </o:shapelayout>
  </w:shapeDefaults>
  <w:decimalSymbol w:val=","/>
  <w:listSeparator w:val=";"/>
  <w15:docId w15:val="{91C38F02-777C-40E8-BC5D-AC42F7ED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99"/>
    <w:qFormat/>
    <w:rsid w:val="00DD71A3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051FA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51FA4"/>
    <w:rPr>
      <w:rFonts w:ascii="Times New Roman" w:hAnsi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51FA4"/>
    <w:rPr>
      <w:vertAlign w:val="superscript"/>
    </w:rPr>
  </w:style>
  <w:style w:type="table" w:customStyle="1" w:styleId="QuestionOptionsTable">
    <w:name w:val="Question Options Table"/>
    <w:rsid w:val="007A0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3E33F-09CD-4399-BF68-594DD760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x75a asus</dc:creator>
  <cp:lastModifiedBy>Пользователь Windows</cp:lastModifiedBy>
  <cp:revision>98</cp:revision>
  <dcterms:created xsi:type="dcterms:W3CDTF">2018-11-27T14:45:00Z</dcterms:created>
  <dcterms:modified xsi:type="dcterms:W3CDTF">2019-11-06T07:39:00Z</dcterms:modified>
</cp:coreProperties>
</file>